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EEA2C" w14:textId="709AC5AB" w:rsidR="001A6439" w:rsidRPr="006C2434" w:rsidRDefault="001A6439" w:rsidP="00C61991">
      <w:pPr>
        <w:widowControl w:val="0"/>
        <w:autoSpaceDE w:val="0"/>
        <w:autoSpaceDN w:val="0"/>
        <w:adjustRightInd w:val="0"/>
        <w:rPr>
          <w:rFonts w:ascii="Times" w:hAnsi="Times" w:cs="Times"/>
          <w:b/>
          <w:color w:val="000000" w:themeColor="text1"/>
          <w:sz w:val="22"/>
          <w:szCs w:val="22"/>
        </w:rPr>
      </w:pPr>
      <w:r w:rsidRPr="006C2434">
        <w:rPr>
          <w:rFonts w:ascii="Times" w:hAnsi="Times" w:cs="Times"/>
          <w:b/>
          <w:color w:val="000000" w:themeColor="text1"/>
          <w:sz w:val="22"/>
          <w:szCs w:val="22"/>
        </w:rPr>
        <w:t>LOK</w:t>
      </w:r>
      <w:r w:rsidR="009D2A37" w:rsidRPr="006C2434">
        <w:rPr>
          <w:rFonts w:ascii="Times" w:hAnsi="Times" w:cs="Times"/>
          <w:b/>
          <w:color w:val="000000" w:themeColor="text1"/>
          <w:sz w:val="22"/>
          <w:szCs w:val="22"/>
        </w:rPr>
        <w:t xml:space="preserve">ALA REGLER </w:t>
      </w:r>
      <w:r w:rsidR="00166D0C" w:rsidRPr="006C2434">
        <w:rPr>
          <w:rFonts w:ascii="Times" w:hAnsi="Times" w:cs="Times"/>
          <w:b/>
          <w:color w:val="000000" w:themeColor="text1"/>
          <w:sz w:val="22"/>
          <w:szCs w:val="22"/>
        </w:rPr>
        <w:t>2023</w:t>
      </w:r>
      <w:r w:rsidR="002A52A3" w:rsidRPr="006C2434">
        <w:rPr>
          <w:rFonts w:ascii="Times" w:hAnsi="Times" w:cs="Times"/>
          <w:b/>
          <w:color w:val="000000" w:themeColor="text1"/>
          <w:sz w:val="22"/>
          <w:szCs w:val="22"/>
        </w:rPr>
        <w:t xml:space="preserve"> FÖR SALEMS GK, 18-HÅLSBANAN</w:t>
      </w:r>
    </w:p>
    <w:p w14:paraId="263A618B" w14:textId="2577A0E3" w:rsidR="001A6439" w:rsidRPr="006C2434" w:rsidRDefault="00371DF6" w:rsidP="00C61991">
      <w:pPr>
        <w:widowControl w:val="0"/>
        <w:autoSpaceDE w:val="0"/>
        <w:autoSpaceDN w:val="0"/>
        <w:adjustRightInd w:val="0"/>
        <w:rPr>
          <w:rFonts w:ascii="Times" w:hAnsi="Times" w:cs="Verdana"/>
          <w:color w:val="000000" w:themeColor="text1"/>
          <w:sz w:val="22"/>
          <w:szCs w:val="22"/>
        </w:rPr>
      </w:pPr>
      <w:r w:rsidRPr="006C2434">
        <w:rPr>
          <w:rFonts w:ascii="Times" w:hAnsi="Times" w:cs="Verdana"/>
          <w:color w:val="000000" w:themeColor="text1"/>
          <w:sz w:val="22"/>
          <w:szCs w:val="22"/>
        </w:rPr>
        <w:t>Golf spelas enligt gällande Regler för Golfspel</w:t>
      </w:r>
      <w:r w:rsidR="008C51C9" w:rsidRPr="006C2434">
        <w:rPr>
          <w:rFonts w:ascii="Times" w:hAnsi="Times" w:cs="Verdana"/>
          <w:color w:val="000000" w:themeColor="text1"/>
          <w:sz w:val="22"/>
          <w:szCs w:val="22"/>
        </w:rPr>
        <w:t xml:space="preserve">. </w:t>
      </w:r>
      <w:r w:rsidR="00733E55" w:rsidRPr="006C2434">
        <w:rPr>
          <w:rFonts w:ascii="Times" w:hAnsi="Times" w:cs="Verdana"/>
          <w:color w:val="000000" w:themeColor="text1"/>
          <w:sz w:val="22"/>
          <w:szCs w:val="22"/>
        </w:rPr>
        <w:t xml:space="preserve">Spel- och tävlingshandboken </w:t>
      </w:r>
      <w:r w:rsidR="00164A20" w:rsidRPr="006C2434">
        <w:rPr>
          <w:rFonts w:ascii="Times" w:hAnsi="Times" w:cs="Verdana"/>
          <w:color w:val="000000" w:themeColor="text1"/>
          <w:sz w:val="22"/>
          <w:szCs w:val="22"/>
        </w:rPr>
        <w:t xml:space="preserve">kapitel </w:t>
      </w:r>
      <w:r w:rsidR="00733E55" w:rsidRPr="006C2434">
        <w:rPr>
          <w:rFonts w:ascii="Times" w:hAnsi="Times" w:cs="Verdana"/>
          <w:color w:val="000000" w:themeColor="text1"/>
          <w:sz w:val="22"/>
          <w:szCs w:val="22"/>
        </w:rPr>
        <w:t>1</w:t>
      </w:r>
      <w:r w:rsidR="00261A83" w:rsidRPr="006C2434">
        <w:rPr>
          <w:rFonts w:ascii="Times" w:hAnsi="Times" w:cs="Verdana"/>
          <w:color w:val="000000" w:themeColor="text1"/>
          <w:sz w:val="22"/>
          <w:szCs w:val="22"/>
        </w:rPr>
        <w:t>–</w:t>
      </w:r>
      <w:r w:rsidR="00733E55" w:rsidRPr="006C2434">
        <w:rPr>
          <w:rFonts w:ascii="Times" w:hAnsi="Times" w:cs="Verdana"/>
          <w:color w:val="000000" w:themeColor="text1"/>
          <w:sz w:val="22"/>
          <w:szCs w:val="22"/>
        </w:rPr>
        <w:t xml:space="preserve">3 </w:t>
      </w:r>
      <w:r w:rsidR="00176B21">
        <w:rPr>
          <w:rFonts w:ascii="Times" w:hAnsi="Times" w:cs="Verdana"/>
          <w:color w:val="000000" w:themeColor="text1"/>
          <w:sz w:val="22"/>
          <w:szCs w:val="22"/>
        </w:rPr>
        <w:t>samt följande;</w:t>
      </w:r>
    </w:p>
    <w:p w14:paraId="6AA15F7B" w14:textId="2CDB7C19" w:rsidR="00382FB6" w:rsidRPr="006C2434" w:rsidRDefault="00382FB6" w:rsidP="00C61991">
      <w:pPr>
        <w:widowControl w:val="0"/>
        <w:autoSpaceDE w:val="0"/>
        <w:autoSpaceDN w:val="0"/>
        <w:adjustRightInd w:val="0"/>
        <w:rPr>
          <w:rFonts w:ascii="Times" w:hAnsi="Times" w:cs="Times"/>
          <w:color w:val="000000" w:themeColor="text1"/>
          <w:sz w:val="22"/>
          <w:szCs w:val="22"/>
        </w:rPr>
      </w:pPr>
    </w:p>
    <w:p w14:paraId="3EAAE42A" w14:textId="3416D2CA" w:rsidR="0048612A" w:rsidRPr="006C2434" w:rsidRDefault="0048612A" w:rsidP="00C61991">
      <w:pPr>
        <w:widowControl w:val="0"/>
        <w:autoSpaceDE w:val="0"/>
        <w:autoSpaceDN w:val="0"/>
        <w:adjustRightInd w:val="0"/>
        <w:rPr>
          <w:rFonts w:ascii="Times" w:hAnsi="Times" w:cs="Times"/>
          <w:color w:val="000000" w:themeColor="text1"/>
          <w:sz w:val="22"/>
          <w:szCs w:val="22"/>
        </w:rPr>
      </w:pPr>
      <w:r w:rsidRPr="006C2434">
        <w:rPr>
          <w:rFonts w:ascii="Times" w:hAnsi="Times" w:cs="Times"/>
          <w:b/>
          <w:color w:val="000000" w:themeColor="text1"/>
          <w:sz w:val="22"/>
          <w:szCs w:val="22"/>
        </w:rPr>
        <w:t>LOKALA REGLER OCH TILLFÄLLIGA LOKALA REGLER</w:t>
      </w:r>
    </w:p>
    <w:p w14:paraId="44F26F83" w14:textId="0132B690" w:rsidR="0048612A" w:rsidRPr="006C2434" w:rsidRDefault="0048612A" w:rsidP="00C61991">
      <w:pPr>
        <w:widowControl w:val="0"/>
        <w:autoSpaceDE w:val="0"/>
        <w:autoSpaceDN w:val="0"/>
        <w:adjustRightInd w:val="0"/>
        <w:rPr>
          <w:rFonts w:ascii="Times" w:hAnsi="Times" w:cs="Times"/>
          <w:color w:val="000000" w:themeColor="text1"/>
          <w:sz w:val="22"/>
          <w:szCs w:val="22"/>
        </w:rPr>
      </w:pPr>
      <w:r w:rsidRPr="006C2434">
        <w:rPr>
          <w:rFonts w:ascii="Times" w:hAnsi="Times" w:cs="Times"/>
          <w:color w:val="000000" w:themeColor="text1"/>
          <w:sz w:val="22"/>
          <w:szCs w:val="22"/>
        </w:rPr>
        <w:t xml:space="preserve">Tillfälliga lokala regler finns anslagna på anslagstavlan vid </w:t>
      </w:r>
      <w:r w:rsidR="00910841" w:rsidRPr="006C2434">
        <w:rPr>
          <w:rFonts w:ascii="Times" w:hAnsi="Times" w:cs="Times"/>
          <w:color w:val="000000" w:themeColor="text1"/>
          <w:sz w:val="22"/>
          <w:szCs w:val="22"/>
        </w:rPr>
        <w:t>tee 1</w:t>
      </w:r>
      <w:r w:rsidRPr="006C2434">
        <w:rPr>
          <w:rFonts w:ascii="Times" w:hAnsi="Times" w:cs="Times"/>
          <w:color w:val="000000" w:themeColor="text1"/>
          <w:sz w:val="22"/>
          <w:szCs w:val="22"/>
        </w:rPr>
        <w:t xml:space="preserve"> och på hemsidan </w:t>
      </w:r>
      <w:r w:rsidR="00910841" w:rsidRPr="006C2434">
        <w:rPr>
          <w:rFonts w:ascii="Times" w:hAnsi="Times" w:cs="Times"/>
          <w:color w:val="000000" w:themeColor="text1"/>
          <w:sz w:val="22"/>
          <w:szCs w:val="22"/>
        </w:rPr>
        <w:t>(salemsgk.se</w:t>
      </w:r>
      <w:r w:rsidRPr="006C2434">
        <w:rPr>
          <w:rFonts w:ascii="Times" w:hAnsi="Times" w:cs="Times"/>
          <w:color w:val="000000" w:themeColor="text1"/>
          <w:sz w:val="22"/>
          <w:szCs w:val="22"/>
        </w:rPr>
        <w:t>)</w:t>
      </w:r>
      <w:r w:rsidR="00AB11C3" w:rsidRPr="006C2434">
        <w:rPr>
          <w:rFonts w:ascii="Times" w:hAnsi="Times" w:cs="Times"/>
          <w:color w:val="000000" w:themeColor="text1"/>
          <w:sz w:val="22"/>
          <w:szCs w:val="22"/>
        </w:rPr>
        <w:t>.</w:t>
      </w:r>
      <w:r w:rsidR="00AD0809">
        <w:rPr>
          <w:rFonts w:ascii="Times" w:hAnsi="Times" w:cs="Times"/>
          <w:color w:val="000000" w:themeColor="text1"/>
          <w:sz w:val="22"/>
          <w:szCs w:val="22"/>
        </w:rPr>
        <w:t xml:space="preserve"> </w:t>
      </w:r>
      <w:r w:rsidRPr="006C2434">
        <w:rPr>
          <w:rFonts w:ascii="Times" w:hAnsi="Times" w:cs="Times"/>
          <w:color w:val="000000" w:themeColor="text1"/>
          <w:sz w:val="22"/>
          <w:szCs w:val="22"/>
        </w:rPr>
        <w:t xml:space="preserve">Därutöver gäller följande lokala regler </w:t>
      </w:r>
      <w:r w:rsidRPr="006C2434">
        <w:rPr>
          <w:rFonts w:ascii="Times" w:hAnsi="Times" w:cs="Times"/>
          <w:color w:val="000000" w:themeColor="text1"/>
          <w:sz w:val="22"/>
          <w:szCs w:val="22"/>
          <w:u w:val="single"/>
        </w:rPr>
        <w:t>för allt spel</w:t>
      </w:r>
      <w:r w:rsidRPr="006C2434">
        <w:rPr>
          <w:rFonts w:ascii="Times" w:hAnsi="Times" w:cs="Times"/>
          <w:color w:val="000000" w:themeColor="text1"/>
          <w:sz w:val="22"/>
          <w:szCs w:val="22"/>
        </w:rPr>
        <w:t xml:space="preserve"> på klubb</w:t>
      </w:r>
      <w:r w:rsidR="00371DF6" w:rsidRPr="006C2434">
        <w:rPr>
          <w:rFonts w:ascii="Times" w:hAnsi="Times" w:cs="Times"/>
          <w:color w:val="000000" w:themeColor="text1"/>
          <w:sz w:val="22"/>
          <w:szCs w:val="22"/>
        </w:rPr>
        <w:t>en såvida inget annat anges</w:t>
      </w:r>
      <w:r w:rsidRPr="006C2434">
        <w:rPr>
          <w:rFonts w:ascii="Times" w:hAnsi="Times" w:cs="Times"/>
          <w:color w:val="000000" w:themeColor="text1"/>
          <w:sz w:val="22"/>
          <w:szCs w:val="22"/>
        </w:rPr>
        <w:t xml:space="preserve"> i samband </w:t>
      </w:r>
      <w:r w:rsidRPr="006C2434">
        <w:rPr>
          <w:rFonts w:ascii="Times" w:hAnsi="Times" w:cs="Times"/>
          <w:b/>
          <w:color w:val="000000" w:themeColor="text1"/>
          <w:sz w:val="22"/>
          <w:szCs w:val="22"/>
        </w:rPr>
        <w:t>med en enskild tävling.</w:t>
      </w:r>
      <w:r w:rsidR="00D15E58" w:rsidRPr="006C2434">
        <w:rPr>
          <w:rFonts w:ascii="Times" w:hAnsi="Times" w:cs="Times"/>
          <w:b/>
          <w:color w:val="000000" w:themeColor="text1"/>
          <w:sz w:val="22"/>
          <w:szCs w:val="22"/>
        </w:rPr>
        <w:t xml:space="preserve"> </w:t>
      </w:r>
    </w:p>
    <w:p w14:paraId="1E225C32" w14:textId="2737B6D1" w:rsidR="00382FB6" w:rsidRPr="006C2434" w:rsidRDefault="00382FB6" w:rsidP="00C61991">
      <w:pPr>
        <w:widowControl w:val="0"/>
        <w:autoSpaceDE w:val="0"/>
        <w:autoSpaceDN w:val="0"/>
        <w:adjustRightInd w:val="0"/>
        <w:rPr>
          <w:rFonts w:ascii="Times" w:hAnsi="Times" w:cs="Times"/>
          <w:color w:val="000000" w:themeColor="text1"/>
          <w:sz w:val="22"/>
          <w:szCs w:val="22"/>
        </w:rPr>
      </w:pPr>
    </w:p>
    <w:p w14:paraId="3DA861E7" w14:textId="77777777" w:rsidR="00382FB6" w:rsidRPr="006C2434" w:rsidRDefault="00382FB6" w:rsidP="00C61991">
      <w:pPr>
        <w:rPr>
          <w:rFonts w:ascii="Times" w:hAnsi="Times"/>
          <w:b/>
          <w:color w:val="000000" w:themeColor="text1"/>
          <w:sz w:val="22"/>
          <w:szCs w:val="22"/>
        </w:rPr>
      </w:pPr>
      <w:r w:rsidRPr="006C2434">
        <w:rPr>
          <w:rFonts w:ascii="Times" w:hAnsi="Times"/>
          <w:b/>
          <w:color w:val="000000" w:themeColor="text1"/>
          <w:sz w:val="22"/>
          <w:szCs w:val="22"/>
        </w:rPr>
        <w:t>PLIKT FÖR BROTT MOT LOKAL REGEL (om inget annat sägs i den lokala regeln):</w:t>
      </w:r>
    </w:p>
    <w:p w14:paraId="3E00617C" w14:textId="77777777" w:rsidR="00A115A8" w:rsidRDefault="00382FB6" w:rsidP="00C61991">
      <w:pPr>
        <w:widowControl w:val="0"/>
        <w:autoSpaceDE w:val="0"/>
        <w:autoSpaceDN w:val="0"/>
        <w:adjustRightInd w:val="0"/>
        <w:rPr>
          <w:rFonts w:ascii="Times" w:hAnsi="Times"/>
          <w:color w:val="000000" w:themeColor="text1"/>
          <w:sz w:val="22"/>
          <w:szCs w:val="22"/>
        </w:rPr>
      </w:pPr>
      <w:r w:rsidRPr="006C2434">
        <w:rPr>
          <w:rFonts w:ascii="Times" w:hAnsi="Times"/>
          <w:b/>
          <w:i/>
          <w:color w:val="FF0000"/>
          <w:sz w:val="22"/>
          <w:szCs w:val="22"/>
        </w:rPr>
        <w:t xml:space="preserve">Allmän plikt </w:t>
      </w:r>
      <w:r w:rsidRPr="006C2434">
        <w:rPr>
          <w:rFonts w:ascii="Times" w:hAnsi="Times"/>
          <w:color w:val="000000" w:themeColor="text1"/>
          <w:sz w:val="22"/>
          <w:szCs w:val="22"/>
        </w:rPr>
        <w:t>(förlust av hål i matchspel eller två slags plikt i slagspel).</w:t>
      </w:r>
    </w:p>
    <w:p w14:paraId="7E24E227" w14:textId="77777777" w:rsidR="00AF500B" w:rsidRDefault="00AF500B" w:rsidP="00C61991">
      <w:pPr>
        <w:widowControl w:val="0"/>
        <w:autoSpaceDE w:val="0"/>
        <w:autoSpaceDN w:val="0"/>
        <w:adjustRightInd w:val="0"/>
        <w:rPr>
          <w:rFonts w:ascii="Times" w:hAnsi="Times"/>
          <w:color w:val="000000" w:themeColor="text1"/>
          <w:sz w:val="22"/>
          <w:szCs w:val="22"/>
        </w:rPr>
      </w:pPr>
    </w:p>
    <w:p w14:paraId="63A662B8" w14:textId="2863F8B7" w:rsidR="0048612A" w:rsidRPr="00AF500B" w:rsidRDefault="00FA7839" w:rsidP="00C61991">
      <w:pPr>
        <w:widowControl w:val="0"/>
        <w:autoSpaceDE w:val="0"/>
        <w:autoSpaceDN w:val="0"/>
        <w:adjustRightInd w:val="0"/>
        <w:rPr>
          <w:rFonts w:ascii="Times" w:hAnsi="Times" w:cs="Times"/>
          <w:b/>
          <w:color w:val="000000" w:themeColor="text1"/>
          <w:sz w:val="22"/>
          <w:szCs w:val="22"/>
        </w:rPr>
      </w:pPr>
      <w:r>
        <w:rPr>
          <w:rFonts w:ascii="Times" w:hAnsi="Times" w:cs="Times"/>
          <w:b/>
          <w:sz w:val="22"/>
          <w:szCs w:val="22"/>
        </w:rPr>
        <w:t xml:space="preserve">1. </w:t>
      </w:r>
      <w:proofErr w:type="spellStart"/>
      <w:r w:rsidR="0048612A" w:rsidRPr="00AF500B">
        <w:rPr>
          <w:rFonts w:ascii="Times" w:hAnsi="Times" w:cs="Times"/>
          <w:b/>
          <w:sz w:val="22"/>
          <w:szCs w:val="22"/>
        </w:rPr>
        <w:t>Out</w:t>
      </w:r>
      <w:proofErr w:type="spellEnd"/>
      <w:r w:rsidR="0048612A" w:rsidRPr="00AF500B">
        <w:rPr>
          <w:rFonts w:ascii="Times" w:hAnsi="Times" w:cs="Times"/>
          <w:b/>
          <w:sz w:val="22"/>
          <w:szCs w:val="22"/>
        </w:rPr>
        <w:t xml:space="preserve"> </w:t>
      </w:r>
      <w:proofErr w:type="spellStart"/>
      <w:r w:rsidR="0048612A" w:rsidRPr="00AF500B">
        <w:rPr>
          <w:rFonts w:ascii="Times" w:hAnsi="Times" w:cs="Times"/>
          <w:b/>
          <w:sz w:val="22"/>
          <w:szCs w:val="22"/>
        </w:rPr>
        <w:t>of</w:t>
      </w:r>
      <w:proofErr w:type="spellEnd"/>
      <w:r w:rsidR="0048612A" w:rsidRPr="00AF500B">
        <w:rPr>
          <w:rFonts w:ascii="Times" w:hAnsi="Times" w:cs="Times"/>
          <w:b/>
          <w:sz w:val="22"/>
          <w:szCs w:val="22"/>
        </w:rPr>
        <w:t xml:space="preserve"> </w:t>
      </w:r>
      <w:proofErr w:type="spellStart"/>
      <w:r w:rsidR="0048612A" w:rsidRPr="00AF500B">
        <w:rPr>
          <w:rFonts w:ascii="Times" w:hAnsi="Times" w:cs="Times"/>
          <w:b/>
          <w:sz w:val="22"/>
          <w:szCs w:val="22"/>
        </w:rPr>
        <w:t>bounds</w:t>
      </w:r>
      <w:proofErr w:type="spellEnd"/>
      <w:r w:rsidR="0048612A" w:rsidRPr="00AF500B">
        <w:rPr>
          <w:rFonts w:ascii="Times" w:hAnsi="Times" w:cs="Times"/>
          <w:b/>
          <w:sz w:val="22"/>
          <w:szCs w:val="22"/>
        </w:rPr>
        <w:t xml:space="preserve"> (Regel </w:t>
      </w:r>
      <w:r w:rsidR="000B4E1C" w:rsidRPr="00AF500B">
        <w:rPr>
          <w:rFonts w:ascii="Times" w:hAnsi="Times" w:cs="Times"/>
          <w:b/>
          <w:sz w:val="22"/>
          <w:szCs w:val="22"/>
        </w:rPr>
        <w:t>18</w:t>
      </w:r>
      <w:r w:rsidR="00D478C4" w:rsidRPr="00AF500B">
        <w:rPr>
          <w:rFonts w:ascii="Times" w:hAnsi="Times" w:cs="Times"/>
          <w:b/>
          <w:sz w:val="22"/>
          <w:szCs w:val="22"/>
        </w:rPr>
        <w:t>.2</w:t>
      </w:r>
      <w:r w:rsidR="0048612A" w:rsidRPr="00AF500B">
        <w:rPr>
          <w:rFonts w:ascii="Times" w:hAnsi="Times" w:cs="Times"/>
          <w:b/>
          <w:sz w:val="22"/>
          <w:szCs w:val="22"/>
        </w:rPr>
        <w:t>)</w:t>
      </w:r>
    </w:p>
    <w:p w14:paraId="0D1CF7E1" w14:textId="1AABDC0A" w:rsidR="00A115A8" w:rsidRPr="00AF500B" w:rsidRDefault="00E051DC" w:rsidP="00C61991">
      <w:pPr>
        <w:pStyle w:val="Liststycke"/>
        <w:widowControl w:val="0"/>
        <w:numPr>
          <w:ilvl w:val="0"/>
          <w:numId w:val="37"/>
        </w:numPr>
        <w:autoSpaceDE w:val="0"/>
        <w:autoSpaceDN w:val="0"/>
        <w:adjustRightInd w:val="0"/>
        <w:spacing w:line="240" w:lineRule="auto"/>
        <w:rPr>
          <w:rFonts w:ascii="Times" w:hAnsi="Times"/>
        </w:rPr>
      </w:pPr>
      <w:proofErr w:type="spellStart"/>
      <w:r w:rsidRPr="00AF500B">
        <w:rPr>
          <w:rFonts w:ascii="Times" w:hAnsi="Times"/>
        </w:rPr>
        <w:t>Out-of</w:t>
      </w:r>
      <w:proofErr w:type="spellEnd"/>
      <w:r w:rsidRPr="00AF500B">
        <w:rPr>
          <w:rFonts w:ascii="Times" w:hAnsi="Times"/>
        </w:rPr>
        <w:t xml:space="preserve"> </w:t>
      </w:r>
      <w:proofErr w:type="spellStart"/>
      <w:r w:rsidRPr="00AF500B">
        <w:rPr>
          <w:rFonts w:ascii="Times" w:hAnsi="Times"/>
        </w:rPr>
        <w:t>bounds</w:t>
      </w:r>
      <w:proofErr w:type="spellEnd"/>
      <w:r w:rsidRPr="00AF500B">
        <w:rPr>
          <w:rFonts w:ascii="Times" w:hAnsi="Times"/>
        </w:rPr>
        <w:t xml:space="preserve"> markeras med vita pinnar</w:t>
      </w:r>
    </w:p>
    <w:p w14:paraId="314BA014" w14:textId="77777777" w:rsidR="00A115A8" w:rsidRDefault="00A115A8" w:rsidP="00C61991">
      <w:pPr>
        <w:pStyle w:val="Liststycke"/>
        <w:widowControl w:val="0"/>
        <w:autoSpaceDE w:val="0"/>
        <w:autoSpaceDN w:val="0"/>
        <w:adjustRightInd w:val="0"/>
        <w:spacing w:line="240" w:lineRule="auto"/>
        <w:rPr>
          <w:rFonts w:ascii="Times" w:hAnsi="Times"/>
        </w:rPr>
      </w:pPr>
    </w:p>
    <w:p w14:paraId="76D3BE3E" w14:textId="484C0B8D" w:rsidR="00A115A8" w:rsidRPr="00AF500B" w:rsidRDefault="00FA7839" w:rsidP="00C61991">
      <w:pPr>
        <w:pStyle w:val="Liststycke"/>
        <w:widowControl w:val="0"/>
        <w:autoSpaceDE w:val="0"/>
        <w:autoSpaceDN w:val="0"/>
        <w:adjustRightInd w:val="0"/>
        <w:spacing w:line="240" w:lineRule="auto"/>
        <w:ind w:left="0"/>
        <w:rPr>
          <w:rFonts w:ascii="Times" w:hAnsi="Times"/>
          <w:b/>
        </w:rPr>
      </w:pPr>
      <w:r>
        <w:rPr>
          <w:rFonts w:ascii="Times" w:hAnsi="Times"/>
          <w:b/>
        </w:rPr>
        <w:t xml:space="preserve">2. </w:t>
      </w:r>
      <w:r w:rsidR="00A115A8" w:rsidRPr="00AF500B">
        <w:rPr>
          <w:rFonts w:ascii="Times" w:hAnsi="Times"/>
          <w:b/>
        </w:rPr>
        <w:t>Pliktområden</w:t>
      </w:r>
      <w:r w:rsidR="00AF500B" w:rsidRPr="00AF500B">
        <w:rPr>
          <w:rFonts w:ascii="Times" w:hAnsi="Times"/>
          <w:b/>
        </w:rPr>
        <w:t xml:space="preserve"> (Regel 17)</w:t>
      </w:r>
    </w:p>
    <w:p w14:paraId="71A47CD1" w14:textId="77777777" w:rsidR="00173FE4" w:rsidRPr="00173FE4" w:rsidRDefault="005812FA" w:rsidP="00C61991">
      <w:pPr>
        <w:pStyle w:val="Liststycke"/>
        <w:numPr>
          <w:ilvl w:val="0"/>
          <w:numId w:val="36"/>
        </w:numPr>
        <w:spacing w:line="240" w:lineRule="auto"/>
        <w:rPr>
          <w:rFonts w:ascii="Times" w:eastAsia="Times New Roman" w:hAnsi="Times" w:cs="Times New Roman"/>
          <w:color w:val="000000" w:themeColor="text1"/>
        </w:rPr>
      </w:pPr>
      <w:r w:rsidRPr="00EF0B52">
        <w:rPr>
          <w:rFonts w:ascii="Times" w:eastAsia="Times New Roman" w:hAnsi="Times" w:cs="Times New Roman"/>
          <w:color w:val="000000" w:themeColor="text1"/>
          <w:shd w:val="clear" w:color="auto" w:fill="FFFFFF"/>
        </w:rPr>
        <w:t xml:space="preserve">När en spelares boll är </w:t>
      </w:r>
      <w:r w:rsidR="00AA473F">
        <w:rPr>
          <w:rFonts w:ascii="Times" w:eastAsia="Times New Roman" w:hAnsi="Times" w:cs="Times New Roman"/>
          <w:color w:val="000000" w:themeColor="text1"/>
          <w:shd w:val="clear" w:color="auto" w:fill="FFFFFF"/>
        </w:rPr>
        <w:t xml:space="preserve">i </w:t>
      </w:r>
      <w:r w:rsidRPr="00EF0B52">
        <w:rPr>
          <w:rFonts w:ascii="Times" w:eastAsia="Times New Roman" w:hAnsi="Times" w:cs="Times New Roman"/>
          <w:color w:val="000000" w:themeColor="text1"/>
          <w:shd w:val="clear" w:color="auto" w:fill="FFFFFF"/>
        </w:rPr>
        <w:t xml:space="preserve">det röda </w:t>
      </w:r>
      <w:r w:rsidRPr="00EF0B52">
        <w:rPr>
          <w:rFonts w:ascii="Times" w:eastAsia="Times New Roman" w:hAnsi="Times" w:cs="Times New Roman"/>
          <w:color w:val="000000" w:themeColor="text1"/>
        </w:rPr>
        <w:t xml:space="preserve">pliktområdet till höger på </w:t>
      </w:r>
      <w:r w:rsidRPr="00EF0B52">
        <w:rPr>
          <w:rFonts w:ascii="Times" w:eastAsia="Times New Roman" w:hAnsi="Times" w:cs="Times New Roman"/>
          <w:b/>
          <w:bCs/>
          <w:color w:val="000000" w:themeColor="text1"/>
        </w:rPr>
        <w:t>hål 15</w:t>
      </w:r>
      <w:r w:rsidRPr="00EF0B52">
        <w:rPr>
          <w:rFonts w:ascii="Times" w:eastAsia="Times New Roman" w:hAnsi="Times" w:cs="Times New Roman"/>
          <w:color w:val="000000" w:themeColor="text1"/>
          <w:shd w:val="clear" w:color="auto" w:fill="FFFFFF"/>
        </w:rPr>
        <w:t>, inklusive när det är </w:t>
      </w:r>
      <w:r w:rsidRPr="00EF0B52">
        <w:rPr>
          <w:rFonts w:ascii="Times" w:eastAsia="Times New Roman" w:hAnsi="Times" w:cs="Times New Roman"/>
          <w:color w:val="000000" w:themeColor="text1"/>
        </w:rPr>
        <w:t>känt eller så gott som säkert</w:t>
      </w:r>
      <w:r w:rsidRPr="00EF0B52">
        <w:rPr>
          <w:rFonts w:ascii="Times" w:eastAsia="Times New Roman" w:hAnsi="Times" w:cs="Times New Roman"/>
          <w:color w:val="000000" w:themeColor="text1"/>
          <w:shd w:val="clear" w:color="auto" w:fill="FFFFFF"/>
        </w:rPr>
        <w:t> att den är i det </w:t>
      </w:r>
      <w:r w:rsidRPr="00EF0B52">
        <w:rPr>
          <w:rFonts w:ascii="Times" w:eastAsia="Times New Roman" w:hAnsi="Times" w:cs="Times New Roman"/>
          <w:color w:val="000000" w:themeColor="text1"/>
        </w:rPr>
        <w:t xml:space="preserve">pliktområdet, </w:t>
      </w:r>
      <w:r w:rsidRPr="00EF0B52">
        <w:rPr>
          <w:rFonts w:ascii="Times" w:hAnsi="Times"/>
          <w:color w:val="000000" w:themeColor="text1"/>
        </w:rPr>
        <w:t>får spelaren, som ett extra lättnadsalternativ genom att lägga till ett slags plikt, droppa den ursprungliga bollen eller en annan boll på motsatta sidan om den sida som bollen sist skar</w:t>
      </w:r>
      <w:r w:rsidR="00D21D0F" w:rsidRPr="00EF0B52">
        <w:rPr>
          <w:rFonts w:ascii="Times" w:hAnsi="Times"/>
          <w:color w:val="000000" w:themeColor="text1"/>
        </w:rPr>
        <w:t xml:space="preserve"> gränsen till </w:t>
      </w:r>
      <w:r w:rsidRPr="00EF0B52">
        <w:rPr>
          <w:rFonts w:ascii="Times" w:hAnsi="Times"/>
          <w:color w:val="000000" w:themeColor="text1"/>
        </w:rPr>
        <w:t>pliktområdet</w:t>
      </w:r>
      <w:r w:rsidR="00173FE4">
        <w:rPr>
          <w:rFonts w:ascii="Times" w:hAnsi="Times"/>
          <w:color w:val="000000" w:themeColor="text1"/>
        </w:rPr>
        <w:t>.</w:t>
      </w:r>
      <w:r w:rsidR="00D27945">
        <w:rPr>
          <w:rFonts w:ascii="Times" w:hAnsi="Times"/>
          <w:color w:val="000000" w:themeColor="text1"/>
        </w:rPr>
        <w:t xml:space="preserve"> </w:t>
      </w:r>
    </w:p>
    <w:p w14:paraId="5B6E2C0B" w14:textId="4E554A32" w:rsidR="005812FA" w:rsidRPr="00EF0B52" w:rsidRDefault="005812FA" w:rsidP="00C61991">
      <w:pPr>
        <w:pStyle w:val="Liststycke"/>
        <w:spacing w:line="240" w:lineRule="auto"/>
        <w:rPr>
          <w:rFonts w:ascii="Times" w:eastAsia="Times New Roman" w:hAnsi="Times" w:cs="Times New Roman"/>
          <w:color w:val="000000" w:themeColor="text1"/>
        </w:rPr>
      </w:pPr>
      <w:r w:rsidRPr="00EF0B52">
        <w:rPr>
          <w:rFonts w:ascii="Times" w:eastAsia="Times New Roman" w:hAnsi="Times" w:cs="Times New Roman"/>
          <w:color w:val="000000" w:themeColor="text1"/>
          <w:u w:val="single"/>
        </w:rPr>
        <w:t>Referenspunkt</w:t>
      </w:r>
      <w:r w:rsidRPr="00EF0B52">
        <w:rPr>
          <w:rFonts w:ascii="Times" w:eastAsia="Times New Roman" w:hAnsi="Times" w:cs="Times New Roman"/>
          <w:color w:val="000000" w:themeColor="text1"/>
        </w:rPr>
        <w:t>: Den bedömda punkten på motsatta sidan av</w:t>
      </w:r>
      <w:r w:rsidR="00D21D0F" w:rsidRPr="00EF0B52">
        <w:rPr>
          <w:rFonts w:ascii="Times" w:eastAsia="Times New Roman" w:hAnsi="Times" w:cs="Times New Roman"/>
          <w:color w:val="000000" w:themeColor="text1"/>
        </w:rPr>
        <w:t xml:space="preserve"> </w:t>
      </w:r>
      <w:r w:rsidRPr="00EF0B52">
        <w:rPr>
          <w:rFonts w:ascii="Times" w:eastAsia="Times New Roman" w:hAnsi="Times" w:cs="Times New Roman"/>
          <w:color w:val="000000" w:themeColor="text1"/>
        </w:rPr>
        <w:t>pliktområdet som är på samma avstånd från hålet som den bedömda punkten där den ursprungliga bollen sist skar gränsen till det röda pliktområdet.</w:t>
      </w:r>
    </w:p>
    <w:p w14:paraId="0F3FAF74" w14:textId="77777777" w:rsidR="00AF500B" w:rsidRPr="00AF500B" w:rsidRDefault="00977F3E" w:rsidP="00C61991">
      <w:pPr>
        <w:pStyle w:val="Liststycke"/>
        <w:numPr>
          <w:ilvl w:val="0"/>
          <w:numId w:val="36"/>
        </w:numPr>
        <w:autoSpaceDE w:val="0"/>
        <w:autoSpaceDN w:val="0"/>
        <w:adjustRightInd w:val="0"/>
        <w:spacing w:line="240" w:lineRule="auto"/>
        <w:rPr>
          <w:rFonts w:ascii="Times" w:hAnsi="Times" w:cs="Times"/>
          <w:color w:val="000000" w:themeColor="text1"/>
        </w:rPr>
      </w:pPr>
      <w:r w:rsidRPr="00EF0B52">
        <w:rPr>
          <w:rFonts w:ascii="Times" w:hAnsi="Times" w:cs="Times New Roman"/>
          <w:color w:val="000000" w:themeColor="text1"/>
        </w:rPr>
        <w:t xml:space="preserve">Det röda </w:t>
      </w:r>
      <w:r w:rsidRPr="00EF0B52">
        <w:rPr>
          <w:rFonts w:ascii="Times" w:hAnsi="Times" w:cs="Times New Roman"/>
          <w:i/>
          <w:iCs/>
          <w:color w:val="000000" w:themeColor="text1"/>
        </w:rPr>
        <w:t xml:space="preserve">pliktområdet </w:t>
      </w:r>
      <w:r w:rsidRPr="00EF0B52">
        <w:rPr>
          <w:rFonts w:ascii="Times" w:hAnsi="Times" w:cs="Times New Roman"/>
          <w:iCs/>
          <w:color w:val="000000" w:themeColor="text1"/>
        </w:rPr>
        <w:t>på</w:t>
      </w:r>
      <w:r w:rsidRPr="00EF0B52">
        <w:rPr>
          <w:rFonts w:ascii="Times" w:hAnsi="Times" w:cs="Times New Roman"/>
          <w:color w:val="000000" w:themeColor="text1"/>
        </w:rPr>
        <w:t xml:space="preserve"> </w:t>
      </w:r>
      <w:r w:rsidRPr="00EF0B52">
        <w:rPr>
          <w:rFonts w:ascii="Times" w:hAnsi="Times" w:cs="Times"/>
          <w:color w:val="000000" w:themeColor="text1"/>
        </w:rPr>
        <w:t xml:space="preserve">vänster sida om </w:t>
      </w:r>
      <w:r w:rsidRPr="00EF0B52">
        <w:rPr>
          <w:rFonts w:ascii="Times" w:hAnsi="Times" w:cs="Times"/>
          <w:b/>
          <w:bCs/>
          <w:color w:val="000000" w:themeColor="text1"/>
        </w:rPr>
        <w:t>hål 17</w:t>
      </w:r>
      <w:r w:rsidRPr="00EF0B52">
        <w:rPr>
          <w:rFonts w:ascii="Times" w:hAnsi="Times" w:cs="Times"/>
          <w:color w:val="000000" w:themeColor="text1"/>
        </w:rPr>
        <w:t xml:space="preserve"> </w:t>
      </w:r>
      <w:r w:rsidRPr="00EF0B52">
        <w:rPr>
          <w:rFonts w:ascii="Times" w:hAnsi="Times" w:cs="Times New Roman"/>
          <w:color w:val="000000" w:themeColor="text1"/>
        </w:rPr>
        <w:t>som bara är definierat på en sida är oändligt</w:t>
      </w:r>
    </w:p>
    <w:p w14:paraId="79FEEB98" w14:textId="77777777" w:rsidR="00AF500B" w:rsidRPr="00AF500B" w:rsidRDefault="00AF500B" w:rsidP="00C61991">
      <w:pPr>
        <w:pStyle w:val="Liststycke"/>
        <w:autoSpaceDE w:val="0"/>
        <w:autoSpaceDN w:val="0"/>
        <w:adjustRightInd w:val="0"/>
        <w:spacing w:line="240" w:lineRule="auto"/>
        <w:rPr>
          <w:rFonts w:ascii="Times" w:hAnsi="Times" w:cs="Times"/>
          <w:color w:val="000000" w:themeColor="text1"/>
        </w:rPr>
      </w:pPr>
    </w:p>
    <w:p w14:paraId="270CBEA5" w14:textId="0262216E" w:rsidR="00AF500B" w:rsidRDefault="00FA7839" w:rsidP="00C61991">
      <w:pPr>
        <w:pStyle w:val="Liststycke"/>
        <w:autoSpaceDE w:val="0"/>
        <w:autoSpaceDN w:val="0"/>
        <w:adjustRightInd w:val="0"/>
        <w:spacing w:line="240" w:lineRule="auto"/>
        <w:ind w:left="0"/>
        <w:rPr>
          <w:rFonts w:ascii="Times" w:hAnsi="Times" w:cs="Times"/>
          <w:b/>
          <w:color w:val="000000" w:themeColor="text1"/>
        </w:rPr>
      </w:pPr>
      <w:r>
        <w:rPr>
          <w:rFonts w:ascii="Times" w:hAnsi="Times" w:cs="Times"/>
          <w:b/>
        </w:rPr>
        <w:t xml:space="preserve">3. </w:t>
      </w:r>
      <w:r w:rsidR="00A851E7" w:rsidRPr="00AF500B">
        <w:rPr>
          <w:rFonts w:ascii="Times" w:hAnsi="Times" w:cs="Times"/>
          <w:b/>
        </w:rPr>
        <w:t>Speciella eller tvingande lättnadsförfaranden</w:t>
      </w:r>
    </w:p>
    <w:p w14:paraId="42E2D82F" w14:textId="6BCB3193" w:rsidR="00977F3E" w:rsidRPr="00AF500B" w:rsidRDefault="00977F3E" w:rsidP="00C61991">
      <w:pPr>
        <w:pStyle w:val="Liststycke"/>
        <w:numPr>
          <w:ilvl w:val="0"/>
          <w:numId w:val="39"/>
        </w:numPr>
        <w:autoSpaceDE w:val="0"/>
        <w:autoSpaceDN w:val="0"/>
        <w:adjustRightInd w:val="0"/>
        <w:spacing w:line="240" w:lineRule="auto"/>
        <w:rPr>
          <w:rFonts w:ascii="Times" w:hAnsi="Times" w:cs="Times"/>
          <w:b/>
          <w:color w:val="000000" w:themeColor="text1"/>
        </w:rPr>
      </w:pPr>
      <w:r w:rsidRPr="00AF500B">
        <w:rPr>
          <w:rFonts w:ascii="Times" w:hAnsi="Times"/>
        </w:rPr>
        <w:t xml:space="preserve">De unga träden identifierade av stödpinne, skydd runt stammen eller bevattningssäck är </w:t>
      </w:r>
      <w:r w:rsidRPr="00AF500B">
        <w:rPr>
          <w:rFonts w:ascii="Times" w:hAnsi="Times"/>
          <w:i/>
        </w:rPr>
        <w:t>spelförbudzoner</w:t>
      </w:r>
      <w:r w:rsidRPr="00AF500B">
        <w:rPr>
          <w:rFonts w:ascii="Times" w:hAnsi="Times"/>
        </w:rPr>
        <w:t xml:space="preserve">: </w:t>
      </w:r>
    </w:p>
    <w:p w14:paraId="138C5187" w14:textId="77777777" w:rsidR="00977F3E" w:rsidRPr="00EF0B52" w:rsidRDefault="00977F3E" w:rsidP="00C61991">
      <w:pPr>
        <w:pStyle w:val="Liststycke"/>
        <w:numPr>
          <w:ilvl w:val="0"/>
          <w:numId w:val="32"/>
        </w:numPr>
        <w:spacing w:line="240" w:lineRule="auto"/>
        <w:rPr>
          <w:rFonts w:ascii="Times" w:hAnsi="Times"/>
        </w:rPr>
      </w:pPr>
      <w:r w:rsidRPr="00EF0B52">
        <w:rPr>
          <w:rFonts w:ascii="Times" w:hAnsi="Times"/>
        </w:rPr>
        <w:t xml:space="preserve">Om en spelares boll ligger var som helst på banan, utom i ett </w:t>
      </w:r>
      <w:r w:rsidRPr="00EF0B52">
        <w:rPr>
          <w:rFonts w:ascii="Times" w:hAnsi="Times"/>
          <w:i/>
        </w:rPr>
        <w:t>pliktområde</w:t>
      </w:r>
      <w:r w:rsidRPr="00EF0B52">
        <w:rPr>
          <w:rFonts w:ascii="Times" w:hAnsi="Times"/>
        </w:rPr>
        <w:t xml:space="preserve">, och den ligger i eller vidrör ett sådant träd eller att ett sådant träd ger störande inverkan på spelarens stans eller området för den avsedda </w:t>
      </w:r>
      <w:bookmarkStart w:id="0" w:name="_GoBack"/>
      <w:bookmarkEnd w:id="0"/>
      <w:r w:rsidRPr="00EF0B52">
        <w:rPr>
          <w:rFonts w:ascii="Times" w:hAnsi="Times"/>
        </w:rPr>
        <w:t>svingen måste spelaren ta lättnad enligt Regel 16.1f.</w:t>
      </w:r>
    </w:p>
    <w:p w14:paraId="5A60A56E" w14:textId="77777777" w:rsidR="00AF500B" w:rsidRDefault="00977F3E" w:rsidP="00C61991">
      <w:pPr>
        <w:pStyle w:val="Liststycke"/>
        <w:numPr>
          <w:ilvl w:val="0"/>
          <w:numId w:val="32"/>
        </w:numPr>
        <w:spacing w:line="240" w:lineRule="auto"/>
        <w:rPr>
          <w:rFonts w:ascii="Times" w:hAnsi="Times"/>
        </w:rPr>
      </w:pPr>
      <w:r w:rsidRPr="00EF0B52">
        <w:rPr>
          <w:rFonts w:ascii="Times" w:hAnsi="Times"/>
        </w:rPr>
        <w:t xml:space="preserve">Om bollen ligger i ett </w:t>
      </w:r>
      <w:r w:rsidRPr="00EF0B52">
        <w:rPr>
          <w:rFonts w:ascii="Times" w:hAnsi="Times"/>
          <w:i/>
        </w:rPr>
        <w:t>pliktområde</w:t>
      </w:r>
      <w:r w:rsidRPr="00EF0B52">
        <w:rPr>
          <w:rFonts w:ascii="Times" w:hAnsi="Times"/>
        </w:rPr>
        <w:t xml:space="preserve">, och ett sådant träd ger störande inverkan </w:t>
      </w:r>
      <w:proofErr w:type="spellStart"/>
      <w:r w:rsidRPr="00EF0B52">
        <w:rPr>
          <w:rFonts w:ascii="Times" w:hAnsi="Times"/>
        </w:rPr>
        <w:t>pa</w:t>
      </w:r>
      <w:proofErr w:type="spellEnd"/>
      <w:r w:rsidRPr="00EF0B52">
        <w:rPr>
          <w:rFonts w:ascii="Times" w:hAnsi="Times"/>
        </w:rPr>
        <w:t xml:space="preserve">̊ spelarens stans eller avsedda sving, måste spelaren ta lättnad antingen med plikt enligt Regel 17.1e eller med lättnad utan plikt enligt Regel 17.1e(2) </w:t>
      </w:r>
    </w:p>
    <w:p w14:paraId="452B7023" w14:textId="77777777" w:rsidR="005227CB" w:rsidRDefault="005227CB" w:rsidP="00C61991">
      <w:pPr>
        <w:pStyle w:val="Liststycke"/>
        <w:spacing w:line="240" w:lineRule="auto"/>
        <w:ind w:left="1440"/>
        <w:rPr>
          <w:rFonts w:ascii="Times" w:hAnsi="Times"/>
        </w:rPr>
      </w:pPr>
    </w:p>
    <w:p w14:paraId="673DE90A" w14:textId="36C16905" w:rsidR="0048612A" w:rsidRPr="00AF500B" w:rsidRDefault="00FA7839" w:rsidP="00C61991">
      <w:pPr>
        <w:pStyle w:val="Liststycke"/>
        <w:spacing w:line="240" w:lineRule="auto"/>
        <w:ind w:left="0"/>
        <w:rPr>
          <w:rFonts w:ascii="Times" w:hAnsi="Times" w:cs="Times"/>
          <w:b/>
        </w:rPr>
      </w:pPr>
      <w:r>
        <w:rPr>
          <w:rFonts w:ascii="Times" w:hAnsi="Times" w:cs="Times"/>
          <w:b/>
        </w:rPr>
        <w:t xml:space="preserve">4. </w:t>
      </w:r>
      <w:r w:rsidR="001C25D1" w:rsidRPr="00AF500B">
        <w:rPr>
          <w:rFonts w:ascii="Times" w:hAnsi="Times" w:cs="Times"/>
          <w:b/>
        </w:rPr>
        <w:t>Onormala banförhållanden</w:t>
      </w:r>
      <w:r w:rsidR="000E5C42" w:rsidRPr="00AF500B">
        <w:rPr>
          <w:rFonts w:ascii="Times" w:hAnsi="Times" w:cs="Times"/>
          <w:b/>
        </w:rPr>
        <w:t xml:space="preserve"> </w:t>
      </w:r>
      <w:r w:rsidR="0051463D" w:rsidRPr="00AF500B">
        <w:rPr>
          <w:rFonts w:ascii="Times" w:hAnsi="Times" w:cs="Times"/>
          <w:b/>
        </w:rPr>
        <w:t xml:space="preserve">(Regel </w:t>
      </w:r>
      <w:r w:rsidR="001C25D1" w:rsidRPr="00AF500B">
        <w:rPr>
          <w:rFonts w:ascii="Times" w:hAnsi="Times" w:cs="Times"/>
          <w:b/>
        </w:rPr>
        <w:t>16</w:t>
      </w:r>
      <w:r w:rsidR="0048612A" w:rsidRPr="00AF500B">
        <w:rPr>
          <w:rFonts w:ascii="Times" w:hAnsi="Times" w:cs="Times"/>
          <w:b/>
        </w:rPr>
        <w:t>)</w:t>
      </w:r>
      <w:r w:rsidR="000E5C42" w:rsidRPr="00AF500B">
        <w:rPr>
          <w:rFonts w:ascii="Times" w:hAnsi="Times" w:cs="Times"/>
          <w:b/>
        </w:rPr>
        <w:t xml:space="preserve"> </w:t>
      </w:r>
      <w:r w:rsidR="00A44D7E" w:rsidRPr="00AF500B">
        <w:rPr>
          <w:rFonts w:ascii="Times" w:hAnsi="Times" w:cs="Times"/>
          <w:b/>
        </w:rPr>
        <w:t xml:space="preserve">och </w:t>
      </w:r>
      <w:r w:rsidR="009C00CC">
        <w:rPr>
          <w:rFonts w:ascii="Times" w:hAnsi="Times" w:cs="Times"/>
          <w:b/>
        </w:rPr>
        <w:t>integrerade</w:t>
      </w:r>
      <w:r w:rsidR="009A2725">
        <w:rPr>
          <w:rFonts w:ascii="Times" w:hAnsi="Times" w:cs="Times"/>
          <w:b/>
        </w:rPr>
        <w:t xml:space="preserve"> föremål</w:t>
      </w:r>
    </w:p>
    <w:p w14:paraId="3FB8E59A" w14:textId="0B2DC9B7" w:rsidR="001271DA" w:rsidRPr="00AF500B" w:rsidRDefault="001271DA" w:rsidP="00C61991">
      <w:pPr>
        <w:pStyle w:val="Liststycke"/>
        <w:numPr>
          <w:ilvl w:val="0"/>
          <w:numId w:val="40"/>
        </w:numPr>
        <w:spacing w:line="240" w:lineRule="auto"/>
        <w:rPr>
          <w:rFonts w:ascii="Times" w:hAnsi="Times"/>
          <w:b/>
          <w:color w:val="000000" w:themeColor="text1"/>
          <w:sz w:val="20"/>
          <w:szCs w:val="20"/>
        </w:rPr>
      </w:pPr>
      <w:r w:rsidRPr="00AF500B">
        <w:rPr>
          <w:rFonts w:ascii="Times" w:hAnsi="Times"/>
          <w:b/>
          <w:color w:val="000000" w:themeColor="text1"/>
          <w:sz w:val="20"/>
          <w:szCs w:val="20"/>
        </w:rPr>
        <w:t>Mark under arbete</w:t>
      </w:r>
    </w:p>
    <w:p w14:paraId="0AC83EF9" w14:textId="29D87D50" w:rsidR="00B52C1C" w:rsidRPr="00A44C5F" w:rsidRDefault="00B52C1C" w:rsidP="00C61991">
      <w:pPr>
        <w:pStyle w:val="Liststycke"/>
        <w:numPr>
          <w:ilvl w:val="0"/>
          <w:numId w:val="24"/>
        </w:numPr>
        <w:spacing w:line="240" w:lineRule="auto"/>
        <w:rPr>
          <w:rFonts w:ascii="Times" w:hAnsi="Times"/>
          <w:color w:val="000000" w:themeColor="text1"/>
        </w:rPr>
      </w:pPr>
      <w:r w:rsidRPr="00A44C5F">
        <w:rPr>
          <w:rFonts w:ascii="Times" w:hAnsi="Times"/>
          <w:color w:val="000000" w:themeColor="text1"/>
        </w:rPr>
        <w:t xml:space="preserve">Alla områden som identifieras av blå pinnar eller på annat sätt angetts som </w:t>
      </w:r>
      <w:r w:rsidR="001271DA" w:rsidRPr="00A44C5F">
        <w:rPr>
          <w:rFonts w:ascii="Times" w:hAnsi="Times"/>
          <w:i/>
          <w:color w:val="000000" w:themeColor="text1"/>
        </w:rPr>
        <w:t>mark under arbete</w:t>
      </w:r>
      <w:r w:rsidRPr="00A44C5F">
        <w:rPr>
          <w:rFonts w:ascii="Times" w:hAnsi="Times"/>
          <w:color w:val="000000" w:themeColor="text1"/>
        </w:rPr>
        <w:t>.</w:t>
      </w:r>
    </w:p>
    <w:p w14:paraId="479F8054" w14:textId="77F41E78" w:rsidR="00B52C1C" w:rsidRPr="00A44C5F" w:rsidRDefault="00B52C1C" w:rsidP="00C61991">
      <w:pPr>
        <w:pStyle w:val="Liststycke"/>
        <w:numPr>
          <w:ilvl w:val="0"/>
          <w:numId w:val="24"/>
        </w:numPr>
        <w:spacing w:line="240" w:lineRule="auto"/>
        <w:rPr>
          <w:rFonts w:ascii="Times" w:hAnsi="Times"/>
          <w:color w:val="000000" w:themeColor="text1"/>
        </w:rPr>
      </w:pPr>
      <w:r w:rsidRPr="00A44C5F">
        <w:rPr>
          <w:rFonts w:ascii="Times" w:hAnsi="Times"/>
          <w:color w:val="000000" w:themeColor="text1"/>
        </w:rPr>
        <w:t xml:space="preserve">Vit spraylinje runt om ett område definierar gränsen för </w:t>
      </w:r>
      <w:r w:rsidR="00EC0EB6" w:rsidRPr="00A44C5F">
        <w:rPr>
          <w:rFonts w:ascii="Times" w:hAnsi="Times"/>
          <w:i/>
          <w:color w:val="000000" w:themeColor="text1"/>
        </w:rPr>
        <w:t>mark under arbete</w:t>
      </w:r>
      <w:r w:rsidRPr="00A44C5F">
        <w:rPr>
          <w:rFonts w:ascii="Times" w:hAnsi="Times"/>
          <w:color w:val="000000" w:themeColor="text1"/>
        </w:rPr>
        <w:t>.</w:t>
      </w:r>
    </w:p>
    <w:p w14:paraId="2D686B68" w14:textId="4C65AB57" w:rsidR="0048612A" w:rsidRPr="00A44C5F" w:rsidRDefault="00483A8B" w:rsidP="00C61991">
      <w:pPr>
        <w:pStyle w:val="Liststycke"/>
        <w:widowControl w:val="0"/>
        <w:numPr>
          <w:ilvl w:val="0"/>
          <w:numId w:val="24"/>
        </w:numPr>
        <w:autoSpaceDE w:val="0"/>
        <w:autoSpaceDN w:val="0"/>
        <w:adjustRightInd w:val="0"/>
        <w:spacing w:line="240" w:lineRule="auto"/>
        <w:rPr>
          <w:rFonts w:ascii="Times" w:hAnsi="Times" w:cs="Times"/>
          <w:color w:val="000000" w:themeColor="text1"/>
        </w:rPr>
      </w:pPr>
      <w:r w:rsidRPr="00A44C5F">
        <w:rPr>
          <w:rFonts w:ascii="Times" w:hAnsi="Times" w:cs="Times New Roman"/>
          <w:bCs/>
          <w:color w:val="000000" w:themeColor="text1"/>
        </w:rPr>
        <w:t xml:space="preserve">Områden i </w:t>
      </w:r>
      <w:r w:rsidRPr="00EF0B52">
        <w:rPr>
          <w:rFonts w:ascii="Times" w:hAnsi="Times" w:cs="Times New Roman"/>
          <w:bCs/>
          <w:iCs/>
          <w:color w:val="000000" w:themeColor="text1"/>
        </w:rPr>
        <w:t>bunkrar</w:t>
      </w:r>
      <w:r w:rsidRPr="00A44C5F">
        <w:rPr>
          <w:rFonts w:ascii="Times" w:hAnsi="Times" w:cs="Times New Roman"/>
          <w:bCs/>
          <w:color w:val="000000" w:themeColor="text1"/>
        </w:rPr>
        <w:t xml:space="preserve"> där sand har förts bort av rinnande vatten vilket gett upphov till djupa fåror genom sanden</w:t>
      </w:r>
      <w:r w:rsidR="00EF0B52">
        <w:rPr>
          <w:rFonts w:ascii="Times" w:hAnsi="Times" w:cs="Times New Roman"/>
          <w:bCs/>
          <w:color w:val="000000" w:themeColor="text1"/>
        </w:rPr>
        <w:t xml:space="preserve"> är </w:t>
      </w:r>
      <w:r w:rsidR="00EF0B52" w:rsidRPr="00EF0B52">
        <w:rPr>
          <w:rFonts w:ascii="Times" w:hAnsi="Times" w:cs="Times New Roman"/>
          <w:bCs/>
          <w:i/>
          <w:iCs/>
          <w:color w:val="000000" w:themeColor="text1"/>
        </w:rPr>
        <w:t>mark under arbete</w:t>
      </w:r>
      <w:r w:rsidR="005A2E8D" w:rsidRPr="00A44C5F">
        <w:rPr>
          <w:rFonts w:ascii="Times" w:hAnsi="Times" w:cs="Times New Roman"/>
          <w:bCs/>
          <w:color w:val="000000" w:themeColor="text1"/>
        </w:rPr>
        <w:t>.</w:t>
      </w:r>
      <w:r w:rsidRPr="00A44C5F">
        <w:rPr>
          <w:rFonts w:ascii="Times" w:hAnsi="Times" w:cs="Times"/>
          <w:color w:val="000000" w:themeColor="text1"/>
        </w:rPr>
        <w:t xml:space="preserve"> </w:t>
      </w:r>
    </w:p>
    <w:p w14:paraId="22C3A71D" w14:textId="77777777" w:rsidR="00A115A8" w:rsidRDefault="00405416" w:rsidP="00C61991">
      <w:pPr>
        <w:pStyle w:val="Liststycke"/>
        <w:widowControl w:val="0"/>
        <w:numPr>
          <w:ilvl w:val="0"/>
          <w:numId w:val="24"/>
        </w:numPr>
        <w:autoSpaceDE w:val="0"/>
        <w:autoSpaceDN w:val="0"/>
        <w:adjustRightInd w:val="0"/>
        <w:spacing w:line="240" w:lineRule="auto"/>
        <w:rPr>
          <w:rFonts w:ascii="Times" w:hAnsi="Times" w:cs="Times New Roman"/>
          <w:color w:val="000000" w:themeColor="text1"/>
        </w:rPr>
      </w:pPr>
      <w:r w:rsidRPr="00A44C5F">
        <w:rPr>
          <w:rFonts w:ascii="Times" w:hAnsi="Times" w:cs="Times New Roman"/>
          <w:color w:val="000000" w:themeColor="text1"/>
        </w:rPr>
        <w:t xml:space="preserve">Stora eller hårda myrstackar på </w:t>
      </w:r>
      <w:r w:rsidRPr="00A44C5F">
        <w:rPr>
          <w:rFonts w:ascii="Times" w:hAnsi="Times" w:cs="Times New Roman"/>
          <w:i/>
          <w:color w:val="000000" w:themeColor="text1"/>
        </w:rPr>
        <w:t>banan</w:t>
      </w:r>
      <w:r w:rsidRPr="00A44C5F">
        <w:rPr>
          <w:rFonts w:ascii="Times" w:hAnsi="Times" w:cs="Times New Roman"/>
          <w:color w:val="000000" w:themeColor="text1"/>
        </w:rPr>
        <w:t xml:space="preserve"> är, enligt spelarens val, </w:t>
      </w:r>
      <w:r w:rsidRPr="00A44C5F">
        <w:rPr>
          <w:rFonts w:ascii="Times" w:hAnsi="Times" w:cs="Times New Roman"/>
          <w:i/>
          <w:color w:val="000000" w:themeColor="text1"/>
        </w:rPr>
        <w:t xml:space="preserve">lösa naturföremål </w:t>
      </w:r>
      <w:r w:rsidRPr="00A44C5F">
        <w:rPr>
          <w:rFonts w:ascii="Times" w:hAnsi="Times" w:cs="Times New Roman"/>
          <w:color w:val="000000" w:themeColor="text1"/>
        </w:rPr>
        <w:t xml:space="preserve">som får tas bort enligt regel 15.1 eller </w:t>
      </w:r>
      <w:r w:rsidRPr="00A44C5F">
        <w:rPr>
          <w:rFonts w:ascii="Times" w:hAnsi="Times" w:cs="Times New Roman"/>
          <w:i/>
          <w:color w:val="000000" w:themeColor="text1"/>
        </w:rPr>
        <w:t>mark under arbete</w:t>
      </w:r>
      <w:r w:rsidRPr="00A44C5F">
        <w:rPr>
          <w:rFonts w:ascii="Times" w:hAnsi="Times" w:cs="Times New Roman"/>
          <w:color w:val="000000" w:themeColor="text1"/>
        </w:rPr>
        <w:t xml:space="preserve"> från vilket </w:t>
      </w:r>
      <w:r w:rsidR="006760EA" w:rsidRPr="00A44C5F">
        <w:rPr>
          <w:rFonts w:ascii="Times" w:hAnsi="Times" w:cs="Times New Roman"/>
          <w:color w:val="000000" w:themeColor="text1"/>
        </w:rPr>
        <w:t>lättnad utan plikt</w:t>
      </w:r>
      <w:r w:rsidRPr="00A44C5F">
        <w:rPr>
          <w:rFonts w:ascii="Times" w:hAnsi="Times" w:cs="Times New Roman"/>
          <w:color w:val="000000" w:themeColor="text1"/>
        </w:rPr>
        <w:t xml:space="preserve"> är tillåten enligt regel 16.1. </w:t>
      </w:r>
    </w:p>
    <w:p w14:paraId="632B8587" w14:textId="62F153F0" w:rsidR="0080511D" w:rsidRPr="003E3A27" w:rsidRDefault="0080511D" w:rsidP="00C61991">
      <w:pPr>
        <w:pStyle w:val="Liststycke"/>
        <w:widowControl w:val="0"/>
        <w:numPr>
          <w:ilvl w:val="0"/>
          <w:numId w:val="40"/>
        </w:numPr>
        <w:autoSpaceDE w:val="0"/>
        <w:autoSpaceDN w:val="0"/>
        <w:adjustRightInd w:val="0"/>
        <w:spacing w:line="240" w:lineRule="auto"/>
        <w:rPr>
          <w:rFonts w:ascii="Times" w:hAnsi="Times" w:cs="Times New Roman"/>
          <w:color w:val="000000" w:themeColor="text1"/>
        </w:rPr>
      </w:pPr>
      <w:r w:rsidRPr="00A115A8">
        <w:rPr>
          <w:rFonts w:ascii="Times" w:hAnsi="Times"/>
          <w:b/>
          <w:color w:val="000000" w:themeColor="text1"/>
        </w:rPr>
        <w:t>Oflyttbara tillverkade före</w:t>
      </w:r>
      <w:r w:rsidR="00B67041" w:rsidRPr="00A115A8">
        <w:rPr>
          <w:rFonts w:ascii="Times" w:hAnsi="Times"/>
          <w:b/>
          <w:color w:val="000000" w:themeColor="text1"/>
        </w:rPr>
        <w:t>m</w:t>
      </w:r>
      <w:r w:rsidRPr="00A115A8">
        <w:rPr>
          <w:rFonts w:ascii="Times" w:hAnsi="Times"/>
          <w:b/>
          <w:color w:val="000000" w:themeColor="text1"/>
        </w:rPr>
        <w:t>ål</w:t>
      </w:r>
    </w:p>
    <w:p w14:paraId="5536DF25" w14:textId="77777777" w:rsidR="003E3A27" w:rsidRDefault="003E3A27" w:rsidP="00C61991">
      <w:pPr>
        <w:pStyle w:val="Liststycke"/>
        <w:numPr>
          <w:ilvl w:val="1"/>
          <w:numId w:val="41"/>
        </w:numPr>
        <w:spacing w:line="240" w:lineRule="auto"/>
        <w:rPr>
          <w:rFonts w:ascii="Times" w:hAnsi="Times"/>
        </w:rPr>
      </w:pPr>
      <w:r w:rsidRPr="00EF0B52">
        <w:rPr>
          <w:rFonts w:ascii="Times" w:hAnsi="Times"/>
        </w:rPr>
        <w:t>Avståndsmarkeringar (pinnar och plattor) som visar avstånd till flaggan/mitten av green. Lättnad erhålles enligt Regel 16.1</w:t>
      </w:r>
    </w:p>
    <w:p w14:paraId="351B7E76" w14:textId="77777777" w:rsidR="003E3A27" w:rsidRPr="003E3A27" w:rsidRDefault="003E3A27" w:rsidP="00C61991">
      <w:pPr>
        <w:pStyle w:val="Liststycke"/>
        <w:numPr>
          <w:ilvl w:val="1"/>
          <w:numId w:val="41"/>
        </w:numPr>
        <w:spacing w:line="240" w:lineRule="auto"/>
        <w:rPr>
          <w:rFonts w:ascii="Times" w:hAnsi="Times"/>
        </w:rPr>
      </w:pPr>
      <w:r>
        <w:rPr>
          <w:rFonts w:ascii="Times" w:hAnsi="Times"/>
        </w:rPr>
        <w:t>För en boll som ligger på spelfältet tillåts lättnad enligt 16.1b om (1) det oflyttbara tillverkade föremålet är på spellinjen och, på eller inom två klubblängder från green och inom två klubblängder från bollen, och (2) både bollen och det oflyttbara tillverkade föremålet ligger i ett område som klippts till fairway höjd eller lägre.</w:t>
      </w:r>
    </w:p>
    <w:p w14:paraId="14D61803" w14:textId="16F67C43" w:rsidR="003E3A27" w:rsidRDefault="003E3A27" w:rsidP="00C61991">
      <w:pPr>
        <w:pStyle w:val="Liststycke"/>
        <w:widowControl w:val="0"/>
        <w:numPr>
          <w:ilvl w:val="0"/>
          <w:numId w:val="40"/>
        </w:numPr>
        <w:autoSpaceDE w:val="0"/>
        <w:autoSpaceDN w:val="0"/>
        <w:adjustRightInd w:val="0"/>
        <w:spacing w:line="240" w:lineRule="auto"/>
        <w:rPr>
          <w:rFonts w:ascii="Times" w:hAnsi="Times" w:cs="Times New Roman"/>
          <w:b/>
          <w:bCs/>
          <w:color w:val="000000" w:themeColor="text1"/>
        </w:rPr>
      </w:pPr>
      <w:r w:rsidRPr="003E3A27">
        <w:rPr>
          <w:rFonts w:ascii="Times" w:hAnsi="Times" w:cs="Times New Roman"/>
          <w:b/>
          <w:bCs/>
          <w:color w:val="000000" w:themeColor="text1"/>
        </w:rPr>
        <w:t>Integrerade föremål</w:t>
      </w:r>
    </w:p>
    <w:p w14:paraId="578D48BA" w14:textId="150D0864" w:rsidR="003E3A27" w:rsidRPr="003E3A27" w:rsidRDefault="003E3A27" w:rsidP="00C61991">
      <w:pPr>
        <w:pStyle w:val="Liststycke"/>
        <w:numPr>
          <w:ilvl w:val="1"/>
          <w:numId w:val="40"/>
        </w:numPr>
        <w:spacing w:line="240" w:lineRule="auto"/>
        <w:rPr>
          <w:rFonts w:ascii="Times New Roman" w:hAnsi="Times New Roman" w:cs="Times New Roman"/>
        </w:rPr>
      </w:pPr>
      <w:r w:rsidRPr="003E3A27">
        <w:rPr>
          <w:rFonts w:ascii="Times New Roman" w:hAnsi="Times New Roman" w:cs="Times New Roman"/>
          <w:color w:val="000000"/>
        </w:rPr>
        <w:t>Bunkersidor uppbyggda av konstgräs är en integrerad del av banan. </w:t>
      </w:r>
    </w:p>
    <w:p w14:paraId="3EEDFD3F" w14:textId="77777777" w:rsidR="003E3A27" w:rsidRPr="003E3A27" w:rsidRDefault="003E3A27" w:rsidP="003E3A27">
      <w:pPr>
        <w:ind w:left="720"/>
        <w:rPr>
          <w:rFonts w:ascii="Times" w:hAnsi="Times"/>
        </w:rPr>
      </w:pPr>
    </w:p>
    <w:p w14:paraId="4409E935" w14:textId="6E9364E5" w:rsidR="001A583A" w:rsidRPr="001A583A" w:rsidRDefault="009C00CC" w:rsidP="003E3A27">
      <w:pPr>
        <w:pStyle w:val="Liststycke"/>
        <w:ind w:left="0"/>
        <w:rPr>
          <w:rFonts w:ascii="Times" w:hAnsi="Times"/>
        </w:rPr>
      </w:pPr>
      <w:r>
        <w:rPr>
          <w:rFonts w:ascii="Times" w:hAnsi="Times"/>
        </w:rPr>
        <w:t xml:space="preserve">Salems </w:t>
      </w:r>
      <w:proofErr w:type="spellStart"/>
      <w:r>
        <w:rPr>
          <w:rFonts w:ascii="Times" w:hAnsi="Times"/>
        </w:rPr>
        <w:t>GK’s</w:t>
      </w:r>
      <w:proofErr w:type="spellEnd"/>
      <w:r>
        <w:rPr>
          <w:rFonts w:ascii="Times" w:hAnsi="Times"/>
        </w:rPr>
        <w:t xml:space="preserve"> Regel och </w:t>
      </w:r>
      <w:proofErr w:type="spellStart"/>
      <w:r>
        <w:rPr>
          <w:rFonts w:ascii="Times" w:hAnsi="Times"/>
        </w:rPr>
        <w:t>Hcp</w:t>
      </w:r>
      <w:proofErr w:type="spellEnd"/>
      <w:r>
        <w:rPr>
          <w:rFonts w:ascii="Times" w:hAnsi="Times"/>
        </w:rPr>
        <w:t xml:space="preserve"> kommitté 2023-03-13</w:t>
      </w:r>
    </w:p>
    <w:sectPr w:rsidR="001A583A" w:rsidRPr="001A583A" w:rsidSect="00E60DDA">
      <w:headerReference w:type="default" r:id="rId12"/>
      <w:pgSz w:w="12240" w:h="15840"/>
      <w:pgMar w:top="284" w:right="720" w:bottom="284" w:left="720" w:header="22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03FA3" w14:textId="77777777" w:rsidR="00212F33" w:rsidRDefault="00212F33" w:rsidP="003935DA">
      <w:r>
        <w:separator/>
      </w:r>
    </w:p>
  </w:endnote>
  <w:endnote w:type="continuationSeparator" w:id="0">
    <w:p w14:paraId="1F245E89" w14:textId="77777777" w:rsidR="00212F33" w:rsidRDefault="00212F33" w:rsidP="0039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A7737" w14:textId="77777777" w:rsidR="00212F33" w:rsidRDefault="00212F33" w:rsidP="003935DA">
      <w:r>
        <w:separator/>
      </w:r>
    </w:p>
  </w:footnote>
  <w:footnote w:type="continuationSeparator" w:id="0">
    <w:p w14:paraId="545EB18F" w14:textId="77777777" w:rsidR="00212F33" w:rsidRDefault="00212F33" w:rsidP="00393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1AEC0" w14:textId="01F4A139" w:rsidR="002A52A3" w:rsidRDefault="002A52A3" w:rsidP="002A52A3">
    <w:pPr>
      <w:pStyle w:val="Sidhuvud"/>
      <w:tabs>
        <w:tab w:val="right" w:pos="9214"/>
      </w:tabs>
    </w:pPr>
    <w:r>
      <w:rPr>
        <w:noProof/>
      </w:rPr>
      <mc:AlternateContent>
        <mc:Choice Requires="wps">
          <w:drawing>
            <wp:anchor distT="0" distB="0" distL="114300" distR="114300" simplePos="0" relativeHeight="251661312" behindDoc="0" locked="0" layoutInCell="1" allowOverlap="1" wp14:anchorId="25CBF679" wp14:editId="783B0ACE">
              <wp:simplePos x="0" y="0"/>
              <wp:positionH relativeFrom="column">
                <wp:posOffset>1901402</wp:posOffset>
              </wp:positionH>
              <wp:positionV relativeFrom="paragraph">
                <wp:posOffset>43180</wp:posOffset>
              </wp:positionV>
              <wp:extent cx="2962910" cy="1489710"/>
              <wp:effectExtent l="0" t="0" r="0" b="0"/>
              <wp:wrapNone/>
              <wp:docPr id="6" name="Textruta 6"/>
              <wp:cNvGraphicFramePr/>
              <a:graphic xmlns:a="http://schemas.openxmlformats.org/drawingml/2006/main">
                <a:graphicData uri="http://schemas.microsoft.com/office/word/2010/wordprocessingShape">
                  <wps:wsp>
                    <wps:cNvSpPr txBox="1"/>
                    <wps:spPr>
                      <a:xfrm>
                        <a:off x="0" y="0"/>
                        <a:ext cx="2962910" cy="148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260A5" w14:textId="04BA8B90" w:rsidR="002A52A3" w:rsidRPr="002A52A3" w:rsidRDefault="002A52A3" w:rsidP="002A52A3">
                          <w:pPr>
                            <w:pStyle w:val="Sidhuvud"/>
                            <w:tabs>
                              <w:tab w:val="right" w:pos="9214"/>
                            </w:tabs>
                            <w:rPr>
                              <w:rStyle w:val="Stark"/>
                              <w:rFonts w:ascii="Verdana" w:hAnsi="Verdana"/>
                              <w:sz w:val="36"/>
                              <w:szCs w:val="36"/>
                            </w:rPr>
                          </w:pPr>
                          <w:r>
                            <w:ptab w:relativeTo="margin" w:alignment="center" w:leader="none"/>
                          </w:r>
                          <w:r w:rsidRPr="002675FC">
                            <w:rPr>
                              <w:rStyle w:val="Stark"/>
                              <w:rFonts w:ascii="Verdana" w:hAnsi="Verdana"/>
                              <w:sz w:val="40"/>
                              <w:szCs w:val="40"/>
                            </w:rPr>
                            <w:t>Lokala Regler</w:t>
                          </w:r>
                        </w:p>
                        <w:p w14:paraId="01F254D7" w14:textId="5A0AFD4E" w:rsidR="002A52A3" w:rsidRDefault="004A61E8" w:rsidP="002A52A3">
                          <w:pPr>
                            <w:jc w:val="center"/>
                          </w:pPr>
                          <w:r>
                            <w:rPr>
                              <w:rStyle w:val="Stark"/>
                              <w:rFonts w:ascii="Verdana" w:hAnsi="Verdana"/>
                              <w:sz w:val="48"/>
                              <w:szCs w:val="48"/>
                            </w:rPr>
                            <w:t xml:space="preserve">Salems GK </w:t>
                          </w:r>
                          <w:r w:rsidR="002A52A3">
                            <w:rPr>
                              <w:rStyle w:val="Stark"/>
                              <w:rFonts w:ascii="Verdana" w:hAnsi="Verdana"/>
                              <w:sz w:val="48"/>
                              <w:szCs w:val="48"/>
                            </w:rPr>
                            <w:br/>
                            <w:t>18-hålsbanan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6" o:spid="_x0000_s1026" type="#_x0000_t202" style="position:absolute;margin-left:149.7pt;margin-top:3.4pt;width:233.3pt;height:1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l+iwIAAIsFAAAOAAAAZHJzL2Uyb0RvYy54bWysVEtvGyEQvlfqf0Dcm7Vdx4mtrCPXUapK&#10;URLVqXLGLNiowFDA3nV/fQZ2/WiaS6pedgfmmxnmm8fVdWM02QofFNiS9s96lAjLoVJ2VdIfT7ef&#10;LikJkdmKabCipDsR6PX044er2k3EANagK+EJOrFhUruSrmN0k6IIfC0MC2fghEWlBG9YxKNfFZVn&#10;NXo3uhj0eqOiBl85D1yEgLc3rZJOs38pBY8PUgYRiS4pvi3mr8/fZfoW0ys2WXnm1op3z2D/8ArD&#10;lMWgB1c3LDKy8eovV0ZxDwFkPONgCpBScZFzwGz6vVfZLNbMiZwLkhPcgabw/9zy++2jJ6oq6YgS&#10;ywyW6Ek00W/w/aPETu3CBEELh7DYfIEGq7y/D3iZkm6kN+mP6RDUI8+7A7fojHC8HIxHg3EfVRx1&#10;/eHl+AIP6L84mjsf4lcBhiShpB6Llzll27sQW+gekqIF0Kq6VVrnQ2oYMdeebBmWWsf8SHT+B0pb&#10;UmOmn8972bGFZN561ja5EbllunAp9TbFLMWdFgmj7XchkbKc6RuxGefCHuJndEJJDPUeww5/fNV7&#10;jNs80CJHBhsPxkZZ8Dn7PGNHyqqfe8pki8fanOSdxNgsm64lllDtsCM8tBMVHL9VWLU7FuIj8zhC&#10;WGlcC/EBP1IDsg6dRMka/O+37hMeOxu1lNQ4kiUNvzbMC0r0N4s9P+4Ph2mG82F4fjHAgz/VLE81&#10;dmPmgK3QxwXkeBYTPuq9KD2YZ9wesxQVVcxyjF3SuBfnsV0UuH24mM0yCKfWsXhnF44n14ne1JNP&#10;zTPzrmvciD1/D/vhZZNX/dtik6WF2SaCVLm5E8Etqx3xOPF5PLrtlFbK6Tmjjjt0+gIAAP//AwBQ&#10;SwMEFAAGAAgAAAAhAExwhyXgAAAACQEAAA8AAABkcnMvZG93bnJldi54bWxMj0FPg0AQhe8m/ofN&#10;mHgx7dIWqUWWxhi1iTdL1XjbsiMQ2VnCbgH/veNJj5P38ub7su1kWzFg7xtHChbzCARS6UxDlYJD&#10;8Ti7AeGDJqNbR6jgGz1s8/OzTKfGjfSCwz5UgkfIp1pBHUKXSunLGq32c9chcfbpeqsDn30lTa9H&#10;HretXEZRIq1uiD/UusP7Gsuv/ckq+Liq3p/99PQ6rq5X3cNuKNZvplDq8mK6uwURcAp/ZfjFZ3TI&#10;menoTmS8aBUsN5uYqwoSNuB8nSTsduQgXsQg80z+N8h/AAAA//8DAFBLAQItABQABgAIAAAAIQC2&#10;gziS/gAAAOEBAAATAAAAAAAAAAAAAAAAAAAAAABbQ29udGVudF9UeXBlc10ueG1sUEsBAi0AFAAG&#10;AAgAAAAhADj9If/WAAAAlAEAAAsAAAAAAAAAAAAAAAAALwEAAF9yZWxzLy5yZWxzUEsBAi0AFAAG&#10;AAgAAAAhAG+TCX6LAgAAiwUAAA4AAAAAAAAAAAAAAAAALgIAAGRycy9lMm9Eb2MueG1sUEsBAi0A&#10;FAAGAAgAAAAhAExwhyXgAAAACQEAAA8AAAAAAAAAAAAAAAAA5QQAAGRycy9kb3ducmV2LnhtbFBL&#10;BQYAAAAABAAEAPMAAADyBQAAAAA=&#10;" fillcolor="white [3201]" stroked="f" strokeweight=".5pt">
              <v:textbox>
                <w:txbxContent>
                  <w:p w14:paraId="1F7260A5" w14:textId="04BA8B90" w:rsidR="002A52A3" w:rsidRPr="002A52A3" w:rsidRDefault="002A52A3" w:rsidP="002A52A3">
                    <w:pPr>
                      <w:pStyle w:val="Sidhuvud"/>
                      <w:tabs>
                        <w:tab w:val="right" w:pos="9214"/>
                      </w:tabs>
                      <w:rPr>
                        <w:rStyle w:val="Stark"/>
                        <w:rFonts w:ascii="Verdana" w:hAnsi="Verdana"/>
                        <w:sz w:val="36"/>
                        <w:szCs w:val="36"/>
                      </w:rPr>
                    </w:pPr>
                    <w:r>
                      <w:ptab w:relativeTo="margin" w:alignment="center" w:leader="none"/>
                    </w:r>
                    <w:r w:rsidRPr="002675FC">
                      <w:rPr>
                        <w:rStyle w:val="Stark"/>
                        <w:rFonts w:ascii="Verdana" w:hAnsi="Verdana"/>
                        <w:sz w:val="40"/>
                        <w:szCs w:val="40"/>
                      </w:rPr>
                      <w:t>Lokala Regler</w:t>
                    </w:r>
                  </w:p>
                  <w:p w14:paraId="01F254D7" w14:textId="5A0AFD4E" w:rsidR="002A52A3" w:rsidRDefault="004A61E8" w:rsidP="002A52A3">
                    <w:pPr>
                      <w:jc w:val="center"/>
                    </w:pPr>
                    <w:r>
                      <w:rPr>
                        <w:rStyle w:val="Stark"/>
                        <w:rFonts w:ascii="Verdana" w:hAnsi="Verdana"/>
                        <w:sz w:val="48"/>
                        <w:szCs w:val="48"/>
                      </w:rPr>
                      <w:t xml:space="preserve">Salems GK </w:t>
                    </w:r>
                    <w:r w:rsidR="002A52A3">
                      <w:rPr>
                        <w:rStyle w:val="Stark"/>
                        <w:rFonts w:ascii="Verdana" w:hAnsi="Verdana"/>
                        <w:sz w:val="48"/>
                        <w:szCs w:val="48"/>
                      </w:rPr>
                      <w:br/>
                      <w:t>18-hålsbanan</w:t>
                    </w:r>
                  </w:p>
                </w:txbxContent>
              </v:textbox>
            </v:shape>
          </w:pict>
        </mc:Fallback>
      </mc:AlternateContent>
    </w:r>
  </w:p>
  <w:p w14:paraId="5F454329" w14:textId="25C93EE9" w:rsidR="002A52A3" w:rsidRDefault="002A52A3" w:rsidP="002A52A3">
    <w:pPr>
      <w:pStyle w:val="Sidhuvud"/>
      <w:tabs>
        <w:tab w:val="right" w:pos="9214"/>
      </w:tabs>
    </w:pPr>
    <w:r>
      <w:rPr>
        <w:noProof/>
      </w:rPr>
      <mc:AlternateContent>
        <mc:Choice Requires="wps">
          <w:drawing>
            <wp:anchor distT="0" distB="0" distL="114300" distR="114300" simplePos="0" relativeHeight="251660288" behindDoc="0" locked="0" layoutInCell="1" allowOverlap="1" wp14:anchorId="568865C9" wp14:editId="110EB798">
              <wp:simplePos x="0" y="0"/>
              <wp:positionH relativeFrom="column">
                <wp:posOffset>5000625</wp:posOffset>
              </wp:positionH>
              <wp:positionV relativeFrom="paragraph">
                <wp:posOffset>20320</wp:posOffset>
              </wp:positionV>
              <wp:extent cx="1236980" cy="1285875"/>
              <wp:effectExtent l="0" t="0" r="1270" b="9525"/>
              <wp:wrapNone/>
              <wp:docPr id="5" name="Textruta 5"/>
              <wp:cNvGraphicFramePr/>
              <a:graphic xmlns:a="http://schemas.openxmlformats.org/drawingml/2006/main">
                <a:graphicData uri="http://schemas.microsoft.com/office/word/2010/wordprocessingShape">
                  <wps:wsp>
                    <wps:cNvSpPr txBox="1"/>
                    <wps:spPr>
                      <a:xfrm>
                        <a:off x="0" y="0"/>
                        <a:ext cx="1236980"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B4810" w14:textId="77777777" w:rsidR="002A52A3" w:rsidRDefault="002A52A3" w:rsidP="002A52A3">
                          <w:r>
                            <w:rPr>
                              <w:b/>
                              <w:noProof/>
                              <w:color w:val="000000"/>
                            </w:rPr>
                            <w:drawing>
                              <wp:inline distT="0" distB="0" distL="0" distR="0" wp14:anchorId="32D151E2" wp14:editId="233F113D">
                                <wp:extent cx="958850" cy="882650"/>
                                <wp:effectExtent l="0" t="0" r="0" b="0"/>
                                <wp:docPr id="214999812" name="Bildobjekt 214999812" descr="SG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D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882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865C9" id="Textruta 5" o:spid="_x0000_s1027" type="#_x0000_t202" style="position:absolute;margin-left:393.75pt;margin-top:1.6pt;width:97.4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VDdwIAAG0FAAAOAAAAZHJzL2Uyb0RvYy54bWysVEtPGzEQvlfqf7B8L5sEAiFig1IQVSUE&#10;qFBxdrw2ser1uPYku+mv79i7eZRyoerFO9755vV5Zi4u29qytQrRgCv58GjAmXISKuNeSv796ebT&#10;hLOIwlXCglMl36jIL2cfP1w0fqpGsARbqcDIiYvTxpd8ieinRRHlUtUiHoFXjpQaQi2QruGlqIJo&#10;yHtti9FgcFo0ECofQKoY6e91p+Sz7F9rJfFe66iQ2ZJTbpjPkM9FOovZhZi+BOGXRvZpiH/IohbG&#10;UdCdq2uBgq2C+ctVbWSACBqPJNQFaG2kyjVQNcPBq2oel8KrXAuRE/2Opvj/3Mq79aN/CAzbz9DS&#10;AyZCGh+nkX6melod6vSlTBnpicLNjjbVIpPJaHR8ej4hlSTdcDQZT87GyU+xN/ch4hcFNUtCyQO9&#10;S6ZLrG8jdtAtJEWLYE11Y6zNl9QL6soGthb0ihZzkuT8D5R1rCn56fF4kB07SOadZ+uSG5W7oQ+3&#10;LzFLuLEqYaz7pjQzVa70jdhCSuV28TM6oTSFeo9hj99n9R7jrg6yyJHB4c64Ng5Crj6Pz56y6seW&#10;Mt3h6W0O6k4itouWCj/ogAVUG2qMAN3MRC9vDD3erYj4IAINCT04DT7e06EtEPnQS5wtIfx663/C&#10;U++SlrOGhq7k8edKBMWZ/eqoq8+HJydpSvPlZHw2oks41CwONW5VXwF1xJBWjJdZTHi0W1EHqJ9p&#10;P8xTVFIJJyl2yXErXmG3Cmi/SDWfZxDNpRd46x69TK4Ty6k1n9pnEXzfv0itfwfb8RTTV23cYZOl&#10;g/kKQZvc44nnjtWef5rpPCX9/klL4/CeUfstOfsNAAD//wMAUEsDBBQABgAIAAAAIQAMBC3f4wAA&#10;AA4BAAAPAAAAZHJzL2Rvd25yZXYueG1sTE/LToRAELyb+A+TNvFi3EHICrI0G+Mz8ebiI95mmRaI&#10;TA9hZgH/3vGkl04q9eiqYruYXkw0us4ywsUqAkFcW91xg/BS3Z9nIJxXrFVvmRC+ycG2PD4qVK7t&#10;zM807XwjQgi7XCG03g+5lK5uySi3sgNx4D7taJQPcGykHtUcwk0v4yi6lEZ1HD60aqCbluqv3cEg&#10;fJw1709ueXidk3Uy3D1OVfqmK8TTk+V2E871BoSnxf854HdD6A9lKLa3B9ZO9Ahplq6DFCGJQQT+&#10;KosTEHuEOFqnIMtC/p9R/gAAAP//AwBQSwECLQAUAAYACAAAACEAtoM4kv4AAADhAQAAEwAAAAAA&#10;AAAAAAAAAAAAAAAAW0NvbnRlbnRfVHlwZXNdLnhtbFBLAQItABQABgAIAAAAIQA4/SH/1gAAAJQB&#10;AAALAAAAAAAAAAAAAAAAAC8BAABfcmVscy8ucmVsc1BLAQItABQABgAIAAAAIQCUD0VDdwIAAG0F&#10;AAAOAAAAAAAAAAAAAAAAAC4CAABkcnMvZTJvRG9jLnhtbFBLAQItABQABgAIAAAAIQAMBC3f4wAA&#10;AA4BAAAPAAAAAAAAAAAAAAAAANEEAABkcnMvZG93bnJldi54bWxQSwUGAAAAAAQABADzAAAA4QUA&#10;AAAA&#10;" fillcolor="white [3201]" stroked="f" strokeweight=".5pt">
              <v:textbox>
                <w:txbxContent>
                  <w:p w14:paraId="3F4B4810" w14:textId="77777777" w:rsidR="002A52A3" w:rsidRDefault="002A52A3" w:rsidP="002A52A3">
                    <w:r>
                      <w:rPr>
                        <w:b/>
                        <w:noProof/>
                        <w:color w:val="000000"/>
                      </w:rPr>
                      <w:drawing>
                        <wp:inline distT="0" distB="0" distL="0" distR="0" wp14:anchorId="32D151E2" wp14:editId="233F113D">
                          <wp:extent cx="958850" cy="882650"/>
                          <wp:effectExtent l="0" t="0" r="0" b="0"/>
                          <wp:docPr id="214999812" name="Bildobjekt 214999812" descr="SG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DF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850" cy="882650"/>
                                  </a:xfrm>
                                  <a:prstGeom prst="rect">
                                    <a:avLst/>
                                  </a:prstGeom>
                                  <a:noFill/>
                                  <a:ln>
                                    <a:noFill/>
                                  </a:ln>
                                </pic:spPr>
                              </pic:pic>
                            </a:graphicData>
                          </a:graphic>
                        </wp:inline>
                      </w:drawing>
                    </w:r>
                  </w:p>
                </w:txbxContent>
              </v:textbox>
            </v:shape>
          </w:pict>
        </mc:Fallback>
      </mc:AlternateContent>
    </w:r>
    <w:r>
      <w:rPr>
        <w:noProof/>
      </w:rPr>
      <w:drawing>
        <wp:inline distT="0" distB="0" distL="0" distR="0" wp14:anchorId="69B61686" wp14:editId="098AFF67">
          <wp:extent cx="1559834" cy="939800"/>
          <wp:effectExtent l="0" t="0" r="254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3"/>
                  <a:stretch>
                    <a:fillRect/>
                  </a:stretch>
                </pic:blipFill>
                <pic:spPr>
                  <a:xfrm>
                    <a:off x="0" y="0"/>
                    <a:ext cx="1584819" cy="954854"/>
                  </a:xfrm>
                  <a:prstGeom prst="rect">
                    <a:avLst/>
                  </a:prstGeom>
                  <a:solidFill>
                    <a:sysClr val="windowText" lastClr="000000"/>
                  </a:solidFill>
                </pic:spPr>
              </pic:pic>
            </a:graphicData>
          </a:graphic>
        </wp:inline>
      </w:drawing>
    </w:r>
    <w:r>
      <w:rPr>
        <w:noProof/>
      </w:rPr>
      <w:drawing>
        <wp:inline distT="0" distB="0" distL="0" distR="0" wp14:anchorId="3A9DD137" wp14:editId="3A87F5B5">
          <wp:extent cx="1394460" cy="840105"/>
          <wp:effectExtent l="0" t="0" r="254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3"/>
                  <a:stretch>
                    <a:fillRect/>
                  </a:stretch>
                </pic:blipFill>
                <pic:spPr>
                  <a:xfrm>
                    <a:off x="0" y="0"/>
                    <a:ext cx="1394460" cy="840105"/>
                  </a:xfrm>
                  <a:prstGeom prst="rect">
                    <a:avLst/>
                  </a:prstGeom>
                </pic:spPr>
              </pic:pic>
            </a:graphicData>
          </a:graphic>
        </wp:inline>
      </w:drawing>
    </w:r>
  </w:p>
  <w:p w14:paraId="7DAE60FE" w14:textId="20D9C96C" w:rsidR="002A52A3" w:rsidRPr="00531E08" w:rsidRDefault="003E3A27" w:rsidP="002A52A3">
    <w:pPr>
      <w:pStyle w:val="Sidhuvud"/>
      <w:tabs>
        <w:tab w:val="right" w:pos="9214"/>
      </w:tabs>
    </w:pPr>
    <w:r>
      <w:rPr>
        <w:noProof/>
      </w:rPr>
      <mc:AlternateContent>
        <mc:Choice Requires="wps">
          <w:drawing>
            <wp:anchor distT="0" distB="0" distL="114300" distR="114300" simplePos="0" relativeHeight="251664384" behindDoc="0" locked="0" layoutInCell="1" allowOverlap="1" wp14:anchorId="416649DF" wp14:editId="4DFCE9D1">
              <wp:simplePos x="0" y="0"/>
              <wp:positionH relativeFrom="column">
                <wp:posOffset>4759377</wp:posOffset>
              </wp:positionH>
              <wp:positionV relativeFrom="paragraph">
                <wp:posOffset>43502</wp:posOffset>
              </wp:positionV>
              <wp:extent cx="1442503" cy="356805"/>
              <wp:effectExtent l="0" t="0" r="5715" b="0"/>
              <wp:wrapNone/>
              <wp:docPr id="1548114456" name="Textruta 1548114456"/>
              <wp:cNvGraphicFramePr/>
              <a:graphic xmlns:a="http://schemas.openxmlformats.org/drawingml/2006/main">
                <a:graphicData uri="http://schemas.microsoft.com/office/word/2010/wordprocessingShape">
                  <wps:wsp>
                    <wps:cNvSpPr txBox="1"/>
                    <wps:spPr>
                      <a:xfrm>
                        <a:off x="0" y="0"/>
                        <a:ext cx="1442503" cy="356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DF406" w14:textId="5A503978" w:rsidR="003E3A27" w:rsidRDefault="003E3A27" w:rsidP="003E3A27">
                          <w:pPr>
                            <w:pStyle w:val="Underrubrik"/>
                            <w:ind w:right="-241"/>
                            <w:rPr>
                              <w:rFonts w:ascii="Verdana" w:hAnsi="Verdana"/>
                              <w:color w:val="000000"/>
                              <w:sz w:val="14"/>
                              <w:szCs w:val="14"/>
                            </w:rPr>
                          </w:pPr>
                          <w:r>
                            <w:rPr>
                              <w:rFonts w:ascii="Verdana" w:hAnsi="Verdana"/>
                              <w:color w:val="000000"/>
                              <w:sz w:val="14"/>
                              <w:szCs w:val="14"/>
                            </w:rPr>
                            <w:t>Godkända 2023-04-22</w:t>
                          </w:r>
                        </w:p>
                        <w:p w14:paraId="60775315" w14:textId="77777777" w:rsidR="003E3A27" w:rsidRDefault="003E3A27" w:rsidP="003E3A27">
                          <w:pPr>
                            <w:pStyle w:val="Underrubrik"/>
                            <w:ind w:right="-241"/>
                          </w:pPr>
                          <w:r w:rsidRPr="00F624EE">
                            <w:rPr>
                              <w:rFonts w:ascii="Verdana" w:hAnsi="Verdana"/>
                              <w:color w:val="000000"/>
                              <w:sz w:val="14"/>
                              <w:szCs w:val="14"/>
                            </w:rPr>
                            <w:t>SGDF / Regelkommittén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6649DF" id="Textruta 1548114456" o:spid="_x0000_s1028" type="#_x0000_t202" style="position:absolute;margin-left:374.75pt;margin-top:3.45pt;width:113.6pt;height:2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WreAIAAGwFAAAOAAAAZHJzL2Uyb0RvYy54bWysVEtPGzEQvlfqf7B8L7sEQmnEBqUgqkoI&#10;UEPF2fHaxKrX49qT7Ka/vmPv5lHKhaoX73jnm6e/mYvLrrFsrUI04Cp+fFRyppyE2rjnin9/vPlw&#10;zllE4WphwamKb1Tkl9P37y5aP1EjWIKtVWDkxMVJ6yu+RPSToohyqRoRj8ArR0oNoRFI1/Bc1EG0&#10;5L2xxagsz4oWQu0DSBUj/b3ulXya/WutJN5rHRUyW3HKDfMZ8rlIZzG9EJPnIPzSyCEN8Q9ZNMI4&#10;CrpzdS1QsFUwf7lqjAwQQeORhKYArY1UuQaq5rh8Uc18KbzKtVBzot+1Kf4/t/JuPfcPgWH3GTp6&#10;wNSQ1sdJpJ+pnk6HJn0pU0Z6auFm1zbVIZPJ6PR0NC5POJOkOxmfnZfj5KbYW/sQ8YuChiWh4oGe&#10;JXdLrG8j9tAtJAWLYE19Y6zNl0QFdWUDWwt6RIs5R3L+B8o61lb87GRcZscOknnv2brkRmUyDOH2&#10;FWYJN1YljHXflGamzoW+EltIqdwufkYnlKZQbzEc8Pus3mLc10EWOTI43Bk3xkHI1efp2bes/rFt&#10;me7x9DYHdScRu0VHhVd8tCXAAuoN8SJAPzLRyxtDj3crIj6IQDNCVKC5x3s6tAVqPgwSZ0sIv177&#10;n/BEXdJy1tLMVTz+XImgOLNfHZH6EzEpDWm+nI4/jugSDjWLQ41bNVdAjDimDeNlFhMe7VbUAZon&#10;Wg+zFJVUwkmKXXHcilfYbwJaL1LNZhlEY+kF3rq5l8l16nKi5mP3JIIf+IvE/DvYTqeYvKBxj02W&#10;DmYrBG0yx1Of+64O/aeRzlMyrJ+0Mw7vGbVfktPfAAAA//8DAFBLAwQUAAYACAAAACEAmwJqWOIA&#10;AAANAQAADwAAAGRycy9kb3ducmV2LnhtbExPy07DMBC8I/EP1iJxQdQpoQlJ41SIp8SNhoe4ufGS&#10;RMTrKHbT8PcsJ7iMNJrdeRSb2fZiwtF3jhQsFxEIpNqZjhoFL9X9+RUIHzQZ3TtCBd/oYVMeHxU6&#10;N+5AzzhtQyPYhHyuFbQhDLmUvm7Rar9wAxJrn260OjAdG2lGfWBz28uLKEqk1R1xQqsHvGmx/tru&#10;rYKPs+b9yc8Pr4d4FQ93j1OVvplKqdOT+XbNcL0GEXAOfx/wu4H7Q8nFdm5PxoteQXqZrfhUQZKB&#10;YD1LkxTEjnm8BFkW8v+K8gcAAP//AwBQSwECLQAUAAYACAAAACEAtoM4kv4AAADhAQAAEwAAAAAA&#10;AAAAAAAAAAAAAAAAW0NvbnRlbnRfVHlwZXNdLnhtbFBLAQItABQABgAIAAAAIQA4/SH/1gAAAJQB&#10;AAALAAAAAAAAAAAAAAAAAC8BAABfcmVscy8ucmVsc1BLAQItABQABgAIAAAAIQBkAKWreAIAAGwF&#10;AAAOAAAAAAAAAAAAAAAAAC4CAABkcnMvZTJvRG9jLnhtbFBLAQItABQABgAIAAAAIQCbAmpY4gAA&#10;AA0BAAAPAAAAAAAAAAAAAAAAANIEAABkcnMvZG93bnJldi54bWxQSwUGAAAAAAQABADzAAAA4QUA&#10;AAAA&#10;" fillcolor="white [3201]" stroked="f" strokeweight=".5pt">
              <v:textbox>
                <w:txbxContent>
                  <w:p w14:paraId="44ADF406" w14:textId="5A503978" w:rsidR="003E3A27" w:rsidRDefault="003E3A27" w:rsidP="003E3A27">
                    <w:pPr>
                      <w:pStyle w:val="Underrubrik"/>
                      <w:ind w:right="-241"/>
                      <w:rPr>
                        <w:rFonts w:ascii="Verdana" w:hAnsi="Verdana"/>
                        <w:color w:val="000000"/>
                        <w:sz w:val="14"/>
                        <w:szCs w:val="14"/>
                      </w:rPr>
                    </w:pPr>
                    <w:r>
                      <w:rPr>
                        <w:rFonts w:ascii="Verdana" w:hAnsi="Verdana"/>
                        <w:color w:val="000000"/>
                        <w:sz w:val="14"/>
                        <w:szCs w:val="14"/>
                      </w:rPr>
                      <w:t>Godkända 202</w:t>
                    </w:r>
                    <w:r>
                      <w:rPr>
                        <w:rFonts w:ascii="Verdana" w:hAnsi="Verdana"/>
                        <w:color w:val="000000"/>
                        <w:sz w:val="14"/>
                        <w:szCs w:val="14"/>
                      </w:rPr>
                      <w:t>3</w:t>
                    </w:r>
                    <w:r>
                      <w:rPr>
                        <w:rFonts w:ascii="Verdana" w:hAnsi="Verdana"/>
                        <w:color w:val="000000"/>
                        <w:sz w:val="14"/>
                        <w:szCs w:val="14"/>
                      </w:rPr>
                      <w:t>-0</w:t>
                    </w:r>
                    <w:r>
                      <w:rPr>
                        <w:rFonts w:ascii="Verdana" w:hAnsi="Verdana"/>
                        <w:color w:val="000000"/>
                        <w:sz w:val="14"/>
                        <w:szCs w:val="14"/>
                      </w:rPr>
                      <w:t>4</w:t>
                    </w:r>
                    <w:r>
                      <w:rPr>
                        <w:rFonts w:ascii="Verdana" w:hAnsi="Verdana"/>
                        <w:color w:val="000000"/>
                        <w:sz w:val="14"/>
                        <w:szCs w:val="14"/>
                      </w:rPr>
                      <w:t>-2</w:t>
                    </w:r>
                    <w:r>
                      <w:rPr>
                        <w:rFonts w:ascii="Verdana" w:hAnsi="Verdana"/>
                        <w:color w:val="000000"/>
                        <w:sz w:val="14"/>
                        <w:szCs w:val="14"/>
                      </w:rPr>
                      <w:t>2</w:t>
                    </w:r>
                  </w:p>
                  <w:p w14:paraId="60775315" w14:textId="77777777" w:rsidR="003E3A27" w:rsidRDefault="003E3A27" w:rsidP="003E3A27">
                    <w:pPr>
                      <w:pStyle w:val="Underrubrik"/>
                      <w:ind w:right="-241"/>
                    </w:pPr>
                    <w:proofErr w:type="spellStart"/>
                    <w:r w:rsidRPr="00F624EE">
                      <w:rPr>
                        <w:rFonts w:ascii="Verdana" w:hAnsi="Verdana"/>
                        <w:color w:val="000000"/>
                        <w:sz w:val="14"/>
                        <w:szCs w:val="14"/>
                      </w:rPr>
                      <w:t>SGDF</w:t>
                    </w:r>
                    <w:proofErr w:type="spellEnd"/>
                    <w:r w:rsidRPr="00F624EE">
                      <w:rPr>
                        <w:rFonts w:ascii="Verdana" w:hAnsi="Verdana"/>
                        <w:color w:val="000000"/>
                        <w:sz w:val="14"/>
                        <w:szCs w:val="14"/>
                      </w:rPr>
                      <w:t xml:space="preserve"> / Regelkommittén</w:t>
                    </w:r>
                  </w:p>
                </w:txbxContent>
              </v:textbox>
            </v:shape>
          </w:pict>
        </mc:Fallback>
      </mc:AlternateContent>
    </w:r>
    <w:r w:rsidR="002A52A3">
      <w:rPr>
        <w:noProof/>
      </w:rPr>
      <mc:AlternateContent>
        <mc:Choice Requires="wps">
          <w:drawing>
            <wp:anchor distT="0" distB="0" distL="114300" distR="114300" simplePos="0" relativeHeight="251662336" behindDoc="0" locked="0" layoutInCell="1" allowOverlap="1" wp14:anchorId="7664F36B" wp14:editId="19DB576B">
              <wp:simplePos x="0" y="0"/>
              <wp:positionH relativeFrom="column">
                <wp:posOffset>4761865</wp:posOffset>
              </wp:positionH>
              <wp:positionV relativeFrom="paragraph">
                <wp:posOffset>38590</wp:posOffset>
              </wp:positionV>
              <wp:extent cx="1442503" cy="356805"/>
              <wp:effectExtent l="0" t="0" r="5715" b="0"/>
              <wp:wrapNone/>
              <wp:docPr id="8" name="Textruta 8"/>
              <wp:cNvGraphicFramePr/>
              <a:graphic xmlns:a="http://schemas.openxmlformats.org/drawingml/2006/main">
                <a:graphicData uri="http://schemas.microsoft.com/office/word/2010/wordprocessingShape">
                  <wps:wsp>
                    <wps:cNvSpPr txBox="1"/>
                    <wps:spPr>
                      <a:xfrm>
                        <a:off x="0" y="0"/>
                        <a:ext cx="1442503" cy="356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50B29" w14:textId="7173A1FB" w:rsidR="002A52A3" w:rsidRDefault="002A52A3" w:rsidP="002A52A3">
                          <w:pPr>
                            <w:pStyle w:val="Underrubrik"/>
                            <w:ind w:right="-24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64F36B" id="Textruta 8" o:spid="_x0000_s1029" type="#_x0000_t202" style="position:absolute;margin-left:374.95pt;margin-top:3.05pt;width:113.6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p+dwIAAGwFAAAOAAAAZHJzL2Uyb0RvYy54bWysVEtPGzEQvlfqf7B8L7sEQmnEBqUgqkoI&#10;UEPF2fHaxKrX49qT7Ka/vmPv5lHKhaoX73jn/fmbubjsGsvWKkQDruLHRyVnykmojXuu+PfHmw/n&#10;nEUUrhYWnKr4RkV+OX3/7qL1EzWCJdhaBUZBXJy0vuJLRD8piiiXqhHxCLxypNQQGoF0Dc9FHURL&#10;0RtbjMryrGgh1D6AVDHS3+teyac5vtZK4r3WUSGzFafaMJ8hn4t0FtMLMXkOwi+NHMoQ/1BFI4yj&#10;pLtQ1wIFWwXzV6jGyAARNB5JaArQ2kiVe6BujssX3cyXwqvcC4ET/Q6m+P/Cyrv13D8Eht1n6OgB&#10;EyCtj5NIP1M/nQ5N+lKljPQE4WYHm+qQyeR0ejoalyecSdKdjM/Oy3EKU+y9fYj4RUHDklDxQM+S&#10;0RLr24i96dYkJYtgTX1jrM2XRAV1ZQNbC3pEi7lGCv6HlXWsrfjZybjMgR0k9z6ydSmMymQY0u07&#10;zBJurEo21n1Tmpk6N/pKbiGlcrv82TpZaUr1FsfBfl/VW5z7PsgjZwaHO+fGOAi5+zw9e8jqH1vI&#10;dG9Pb3PQdxKxW3TUOD3flgALqDfEiwD9yEQvbww93q2I+CACzQhRgeYe7+nQFgh8GCTOlhB+vfY/&#10;2RN1SctZSzNX8fhzJYLizH51ROpPxKQ0pPlyOv44oks41CwONW7VXAEx4pg2jJdZTPZot6IO0DzR&#10;epilrKQSTlLuiuNWvMJ+E9B6kWo2y0Y0ll7grZt7mUInlBM1H7snEfzAXyTm38F2OsXkBY172+Tp&#10;YLZC0CZzPOHcozrgTyOdp2RYP2lnHN6z1X5JTn8DAAD//wMAUEsDBBQABgAIAAAAIQBuTscW4gAA&#10;AA0BAAAPAAAAZHJzL2Rvd25yZXYueG1sTE9LT4QwEL6b+B+aMfFi3LKLLsJSNsZn4s3FR7x16QhE&#10;OiW0C/jvHU96mcyXb+Z75NvZdmLEwbeOFCwXEQikypmWagUv5f35FQgfNBndOUIF3+hhWxwf5Toz&#10;bqJnHHehFixCPtMKmhD6TEpfNWi1X7geiblPN1gdGA61NIOeWNx2chVFa2l1S+zQ6B5vGqy+dger&#10;4OOsfn/y88PrFF/G/d3jWCZvplTq9GS+3fC43oAIOIe/D/jtwPmh4GB7dyDjRacguUhTPlWwXoJg&#10;Pk0SXvaMVzHIIpf/WxQ/AAAA//8DAFBLAQItABQABgAIAAAAIQC2gziS/gAAAOEBAAATAAAAAAAA&#10;AAAAAAAAAAAAAABbQ29udGVudF9UeXBlc10ueG1sUEsBAi0AFAAGAAgAAAAhADj9If/WAAAAlAEA&#10;AAsAAAAAAAAAAAAAAAAALwEAAF9yZWxzLy5yZWxzUEsBAi0AFAAGAAgAAAAhABuy6n53AgAAbAUA&#10;AA4AAAAAAAAAAAAAAAAALgIAAGRycy9lMm9Eb2MueG1sUEsBAi0AFAAGAAgAAAAhAG5OxxbiAAAA&#10;DQEAAA8AAAAAAAAAAAAAAAAA0QQAAGRycy9kb3ducmV2LnhtbFBLBQYAAAAABAAEAPMAAADgBQAA&#10;AAA=&#10;" fillcolor="white [3201]" stroked="f" strokeweight=".5pt">
              <v:textbox>
                <w:txbxContent>
                  <w:p w14:paraId="35E50B29" w14:textId="7173A1FB" w:rsidR="002A52A3" w:rsidRDefault="002A52A3" w:rsidP="002A52A3">
                    <w:pPr>
                      <w:pStyle w:val="Underrubrik"/>
                      <w:ind w:right="-241"/>
                    </w:pPr>
                  </w:p>
                </w:txbxContent>
              </v:textbox>
            </v:shape>
          </w:pict>
        </mc:Fallback>
      </mc:AlternateContent>
    </w:r>
  </w:p>
  <w:p w14:paraId="15C41BF3" w14:textId="1748B04B" w:rsidR="003935DA" w:rsidRDefault="003935DA">
    <w:pPr>
      <w:pStyle w:val="Sidhuvud"/>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21A"/>
    <w:multiLevelType w:val="hybridMultilevel"/>
    <w:tmpl w:val="DC4A96D2"/>
    <w:lvl w:ilvl="0" w:tplc="D526A636">
      <w:start w:val="1"/>
      <w:numFmt w:val="decimal"/>
      <w:lvlText w:val="%1."/>
      <w:lvlJc w:val="left"/>
      <w:pPr>
        <w:ind w:left="720" w:hanging="360"/>
      </w:pPr>
      <w:rPr>
        <w:rFonts w:ascii="Times New Roman" w:hAnsi="Times New Roman" w:cs="Times New Roman" w:hint="default"/>
        <w:color w:val="0080C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96A502E"/>
    <w:multiLevelType w:val="hybridMultilevel"/>
    <w:tmpl w:val="09766D9E"/>
    <w:lvl w:ilvl="0" w:tplc="B25CDF52">
      <w:start w:val="1"/>
      <w:numFmt w:val="decimal"/>
      <w:lvlText w:val="%1."/>
      <w:lvlJc w:val="left"/>
      <w:pPr>
        <w:ind w:left="720" w:hanging="360"/>
      </w:pPr>
      <w:rPr>
        <w:rFonts w:ascii="Times New Roman" w:hAnsi="Times New Roman" w:cs="Times New Roman" w:hint="default"/>
        <w:color w:val="0080C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2503E72"/>
    <w:multiLevelType w:val="hybridMultilevel"/>
    <w:tmpl w:val="B05E8EDA"/>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3">
    <w:nsid w:val="16A61A8D"/>
    <w:multiLevelType w:val="hybridMultilevel"/>
    <w:tmpl w:val="58F8A2B6"/>
    <w:lvl w:ilvl="0" w:tplc="4BFEE052">
      <w:start w:val="1"/>
      <w:numFmt w:val="lowerLetter"/>
      <w:lvlText w:val="%1."/>
      <w:lvlJc w:val="left"/>
      <w:pPr>
        <w:ind w:left="717" w:hanging="360"/>
      </w:pPr>
      <w:rPr>
        <w:b/>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4">
    <w:nsid w:val="1B000166"/>
    <w:multiLevelType w:val="hybridMultilevel"/>
    <w:tmpl w:val="5E869D92"/>
    <w:lvl w:ilvl="0" w:tplc="F3943974">
      <w:start w:val="1"/>
      <w:numFmt w:val="decimal"/>
      <w:lvlText w:val="%1."/>
      <w:lvlJc w:val="left"/>
      <w:pPr>
        <w:ind w:left="720" w:hanging="360"/>
      </w:pPr>
      <w:rPr>
        <w:rFonts w:ascii="Times" w:hAnsi="Times" w:cs="Times" w:hint="default"/>
        <w:b/>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CDD013A"/>
    <w:multiLevelType w:val="hybridMultilevel"/>
    <w:tmpl w:val="70945CA8"/>
    <w:lvl w:ilvl="0" w:tplc="4BFEE052">
      <w:start w:val="1"/>
      <w:numFmt w:val="lowerLetter"/>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228192E"/>
    <w:multiLevelType w:val="hybridMultilevel"/>
    <w:tmpl w:val="650E5B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46D1D1F"/>
    <w:multiLevelType w:val="hybridMultilevel"/>
    <w:tmpl w:val="C5668BA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59B5DC9"/>
    <w:multiLevelType w:val="hybridMultilevel"/>
    <w:tmpl w:val="609EE70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6DB65C0"/>
    <w:multiLevelType w:val="multilevel"/>
    <w:tmpl w:val="4F78190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nsid w:val="28032FB0"/>
    <w:multiLevelType w:val="hybridMultilevel"/>
    <w:tmpl w:val="3EDE431C"/>
    <w:lvl w:ilvl="0" w:tplc="019E5F9C">
      <w:start w:val="1"/>
      <w:numFmt w:val="lowerLetter"/>
      <w:lvlText w:val="%1)"/>
      <w:lvlJc w:val="left"/>
      <w:pPr>
        <w:ind w:left="644" w:hanging="360"/>
      </w:pPr>
      <w:rPr>
        <w:rFonts w:cstheme="minorBidi"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296A09D6"/>
    <w:multiLevelType w:val="multilevel"/>
    <w:tmpl w:val="031E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9C0EDF"/>
    <w:multiLevelType w:val="hybridMultilevel"/>
    <w:tmpl w:val="4A8EA890"/>
    <w:lvl w:ilvl="0" w:tplc="4BFEE052">
      <w:start w:val="1"/>
      <w:numFmt w:val="lowerLetter"/>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05E5560"/>
    <w:multiLevelType w:val="hybridMultilevel"/>
    <w:tmpl w:val="4B36C27A"/>
    <w:lvl w:ilvl="0" w:tplc="FFFFFFFF">
      <w:start w:val="1"/>
      <w:numFmt w:val="lowerLetter"/>
      <w:lvlText w:val="%1)"/>
      <w:lvlJc w:val="left"/>
      <w:pPr>
        <w:ind w:left="720" w:hanging="360"/>
      </w:pPr>
      <w:rPr>
        <w:rFonts w:hint="default"/>
        <w:b w:val="0"/>
      </w:rPr>
    </w:lvl>
    <w:lvl w:ilvl="1" w:tplc="041D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3255F04"/>
    <w:multiLevelType w:val="hybridMultilevel"/>
    <w:tmpl w:val="D9CAC11C"/>
    <w:lvl w:ilvl="0" w:tplc="5A34D8BA">
      <w:start w:val="1"/>
      <w:numFmt w:val="lowerLetter"/>
      <w:lvlText w:val="%1."/>
      <w:lvlJc w:val="left"/>
      <w:pPr>
        <w:ind w:left="720" w:hanging="360"/>
      </w:pPr>
      <w:rPr>
        <w:rFonts w:cs="Times New Roman"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387769AB"/>
    <w:multiLevelType w:val="multilevel"/>
    <w:tmpl w:val="ECA2A988"/>
    <w:lvl w:ilvl="0">
      <w:start w:val="1"/>
      <w:numFmt w:val="decimal"/>
      <w:lvlText w:val="%1."/>
      <w:lvlJc w:val="left"/>
      <w:pPr>
        <w:tabs>
          <w:tab w:val="num" w:pos="-357"/>
        </w:tabs>
        <w:ind w:left="-36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7B3587"/>
    <w:multiLevelType w:val="hybridMultilevel"/>
    <w:tmpl w:val="8F2AA8D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3B18540C"/>
    <w:multiLevelType w:val="hybridMultilevel"/>
    <w:tmpl w:val="20E2F88A"/>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nsid w:val="3C8E5F33"/>
    <w:multiLevelType w:val="hybridMultilevel"/>
    <w:tmpl w:val="C83A0490"/>
    <w:lvl w:ilvl="0" w:tplc="4BFEE052">
      <w:start w:val="1"/>
      <w:numFmt w:val="lowerLetter"/>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FC77840"/>
    <w:multiLevelType w:val="hybridMultilevel"/>
    <w:tmpl w:val="1E7863E4"/>
    <w:lvl w:ilvl="0" w:tplc="4BFEE052">
      <w:start w:val="1"/>
      <w:numFmt w:val="lowerLetter"/>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41077837"/>
    <w:multiLevelType w:val="hybridMultilevel"/>
    <w:tmpl w:val="72C66EE4"/>
    <w:lvl w:ilvl="0" w:tplc="4BFEE052">
      <w:start w:val="1"/>
      <w:numFmt w:val="lowerLetter"/>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41564638"/>
    <w:multiLevelType w:val="hybridMultilevel"/>
    <w:tmpl w:val="2446F742"/>
    <w:lvl w:ilvl="0" w:tplc="041D001B">
      <w:start w:val="1"/>
      <w:numFmt w:val="lowerRoman"/>
      <w:lvlText w:val="%1."/>
      <w:lvlJc w:val="righ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nsid w:val="41A9283F"/>
    <w:multiLevelType w:val="hybridMultilevel"/>
    <w:tmpl w:val="5FFA50B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A431DB1"/>
    <w:multiLevelType w:val="hybridMultilevel"/>
    <w:tmpl w:val="4A168882"/>
    <w:lvl w:ilvl="0" w:tplc="4BFEE052">
      <w:start w:val="1"/>
      <w:numFmt w:val="lowerLetter"/>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4CC729C0"/>
    <w:multiLevelType w:val="hybridMultilevel"/>
    <w:tmpl w:val="0C80FD2A"/>
    <w:lvl w:ilvl="0" w:tplc="CADABB82">
      <w:start w:val="1"/>
      <w:numFmt w:val="decimal"/>
      <w:lvlText w:val="%1"/>
      <w:lvlJc w:val="left"/>
      <w:pPr>
        <w:ind w:left="720" w:hanging="360"/>
      </w:pPr>
      <w:rPr>
        <w:rFonts w:ascii="Times New Roman" w:hAnsi="Times New Roman" w:cs="Times New Roman" w:hint="default"/>
        <w:color w:val="0080C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E2405DB"/>
    <w:multiLevelType w:val="hybridMultilevel"/>
    <w:tmpl w:val="8DCC7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4E5B4552"/>
    <w:multiLevelType w:val="hybridMultilevel"/>
    <w:tmpl w:val="628634B4"/>
    <w:lvl w:ilvl="0" w:tplc="0B5C2366">
      <w:start w:val="1"/>
      <w:numFmt w:val="decimal"/>
      <w:lvlText w:val="%1."/>
      <w:lvlJc w:val="left"/>
      <w:pPr>
        <w:ind w:left="720" w:hanging="360"/>
      </w:pPr>
      <w:rPr>
        <w:rFonts w:ascii="Times New Roman" w:hAnsi="Times New Roman" w:cs="Times New Roman" w:hint="default"/>
        <w:b w:val="0"/>
        <w:color w:val="0080C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4FB5237D"/>
    <w:multiLevelType w:val="hybridMultilevel"/>
    <w:tmpl w:val="529E070A"/>
    <w:lvl w:ilvl="0" w:tplc="041D0019">
      <w:start w:val="3"/>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52E13B4C"/>
    <w:multiLevelType w:val="hybridMultilevel"/>
    <w:tmpl w:val="1A1290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5F9C365A"/>
    <w:multiLevelType w:val="hybridMultilevel"/>
    <w:tmpl w:val="942E25A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nsid w:val="61AD00DF"/>
    <w:multiLevelType w:val="hybridMultilevel"/>
    <w:tmpl w:val="F6B2BD40"/>
    <w:lvl w:ilvl="0" w:tplc="27EAA0C4">
      <w:start w:val="1"/>
      <w:numFmt w:val="decimal"/>
      <w:lvlText w:val="%1."/>
      <w:lvlJc w:val="left"/>
      <w:pPr>
        <w:ind w:left="720" w:hanging="360"/>
      </w:pPr>
      <w:rPr>
        <w:rFonts w:ascii="Times New Roman" w:hAnsi="Times New Roman" w:cs="Times New Roman" w:hint="default"/>
        <w:color w:val="0080C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63F861C4"/>
    <w:multiLevelType w:val="hybridMultilevel"/>
    <w:tmpl w:val="F33026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6C5E23FF"/>
    <w:multiLevelType w:val="hybridMultilevel"/>
    <w:tmpl w:val="4452905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6D385A61"/>
    <w:multiLevelType w:val="hybridMultilevel"/>
    <w:tmpl w:val="4336FA86"/>
    <w:lvl w:ilvl="0" w:tplc="94284132">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714B145B"/>
    <w:multiLevelType w:val="hybridMultilevel"/>
    <w:tmpl w:val="C1508D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754B0E23"/>
    <w:multiLevelType w:val="hybridMultilevel"/>
    <w:tmpl w:val="EB04805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759E7A1C"/>
    <w:multiLevelType w:val="hybridMultilevel"/>
    <w:tmpl w:val="A9E653A0"/>
    <w:lvl w:ilvl="0" w:tplc="4BFEE052">
      <w:start w:val="1"/>
      <w:numFmt w:val="lowerLetter"/>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769F7820"/>
    <w:multiLevelType w:val="hybridMultilevel"/>
    <w:tmpl w:val="DC2ADE42"/>
    <w:lvl w:ilvl="0" w:tplc="8BEC5842">
      <w:start w:val="1"/>
      <w:numFmt w:val="lowerLetter"/>
      <w:lvlText w:val="%1)"/>
      <w:lvlJc w:val="left"/>
      <w:pPr>
        <w:ind w:left="720" w:hanging="360"/>
      </w:pPr>
      <w:rPr>
        <w:rFonts w:hint="default"/>
        <w:b w:val="0"/>
      </w:rPr>
    </w:lvl>
    <w:lvl w:ilvl="1" w:tplc="041D000F">
      <w:start w:val="1"/>
      <w:numFmt w:val="decimal"/>
      <w:lvlText w:val="%2."/>
      <w:lvlJc w:val="left"/>
      <w:pPr>
        <w:ind w:left="108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79D37212"/>
    <w:multiLevelType w:val="hybridMultilevel"/>
    <w:tmpl w:val="6C1493E0"/>
    <w:lvl w:ilvl="0" w:tplc="4BFEE052">
      <w:start w:val="1"/>
      <w:numFmt w:val="lowerLetter"/>
      <w:lvlText w:val="%1."/>
      <w:lvlJc w:val="left"/>
      <w:pPr>
        <w:ind w:left="644" w:hanging="360"/>
      </w:pPr>
      <w:rPr>
        <w:b/>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
    <w:nsid w:val="7B3B4755"/>
    <w:multiLevelType w:val="hybridMultilevel"/>
    <w:tmpl w:val="C82256E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nsid w:val="7E612FB4"/>
    <w:multiLevelType w:val="hybridMultilevel"/>
    <w:tmpl w:val="693C9C62"/>
    <w:lvl w:ilvl="0" w:tplc="BC48CE78">
      <w:start w:val="1"/>
      <w:numFmt w:val="decimal"/>
      <w:lvlText w:val="%1."/>
      <w:lvlJc w:val="left"/>
      <w:pPr>
        <w:ind w:left="720" w:hanging="360"/>
      </w:pPr>
      <w:rPr>
        <w:rFonts w:ascii="Times" w:hAnsi="Time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5"/>
  </w:num>
  <w:num w:numId="2">
    <w:abstractNumId w:val="27"/>
  </w:num>
  <w:num w:numId="3">
    <w:abstractNumId w:val="7"/>
  </w:num>
  <w:num w:numId="4">
    <w:abstractNumId w:val="30"/>
  </w:num>
  <w:num w:numId="5">
    <w:abstractNumId w:val="24"/>
  </w:num>
  <w:num w:numId="6">
    <w:abstractNumId w:val="0"/>
  </w:num>
  <w:num w:numId="7">
    <w:abstractNumId w:val="1"/>
  </w:num>
  <w:num w:numId="8">
    <w:abstractNumId w:val="26"/>
  </w:num>
  <w:num w:numId="9">
    <w:abstractNumId w:val="32"/>
  </w:num>
  <w:num w:numId="10">
    <w:abstractNumId w:val="16"/>
  </w:num>
  <w:num w:numId="11">
    <w:abstractNumId w:val="4"/>
  </w:num>
  <w:num w:numId="12">
    <w:abstractNumId w:val="28"/>
  </w:num>
  <w:num w:numId="13">
    <w:abstractNumId w:val="6"/>
  </w:num>
  <w:num w:numId="14">
    <w:abstractNumId w:val="31"/>
  </w:num>
  <w:num w:numId="15">
    <w:abstractNumId w:val="9"/>
  </w:num>
  <w:num w:numId="16">
    <w:abstractNumId w:val="20"/>
  </w:num>
  <w:num w:numId="17">
    <w:abstractNumId w:val="5"/>
  </w:num>
  <w:num w:numId="18">
    <w:abstractNumId w:val="14"/>
  </w:num>
  <w:num w:numId="19">
    <w:abstractNumId w:val="19"/>
  </w:num>
  <w:num w:numId="20">
    <w:abstractNumId w:val="8"/>
  </w:num>
  <w:num w:numId="21">
    <w:abstractNumId w:val="23"/>
  </w:num>
  <w:num w:numId="22">
    <w:abstractNumId w:val="39"/>
  </w:num>
  <w:num w:numId="23">
    <w:abstractNumId w:val="18"/>
  </w:num>
  <w:num w:numId="24">
    <w:abstractNumId w:val="17"/>
  </w:num>
  <w:num w:numId="25">
    <w:abstractNumId w:val="34"/>
  </w:num>
  <w:num w:numId="26">
    <w:abstractNumId w:val="29"/>
  </w:num>
  <w:num w:numId="27">
    <w:abstractNumId w:val="40"/>
  </w:num>
  <w:num w:numId="28">
    <w:abstractNumId w:val="15"/>
  </w:num>
  <w:num w:numId="29">
    <w:abstractNumId w:val="3"/>
  </w:num>
  <w:num w:numId="30">
    <w:abstractNumId w:val="2"/>
  </w:num>
  <w:num w:numId="31">
    <w:abstractNumId w:val="38"/>
  </w:num>
  <w:num w:numId="32">
    <w:abstractNumId w:val="21"/>
  </w:num>
  <w:num w:numId="33">
    <w:abstractNumId w:val="36"/>
  </w:num>
  <w:num w:numId="34">
    <w:abstractNumId w:val="11"/>
  </w:num>
  <w:num w:numId="35">
    <w:abstractNumId w:val="12"/>
  </w:num>
  <w:num w:numId="36">
    <w:abstractNumId w:val="22"/>
  </w:num>
  <w:num w:numId="37">
    <w:abstractNumId w:val="25"/>
  </w:num>
  <w:num w:numId="38">
    <w:abstractNumId w:val="10"/>
  </w:num>
  <w:num w:numId="39">
    <w:abstractNumId w:val="33"/>
  </w:num>
  <w:num w:numId="40">
    <w:abstractNumId w:val="3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39"/>
    <w:rsid w:val="00021B48"/>
    <w:rsid w:val="00037E43"/>
    <w:rsid w:val="00041A3E"/>
    <w:rsid w:val="00041C93"/>
    <w:rsid w:val="00044F4A"/>
    <w:rsid w:val="0005287D"/>
    <w:rsid w:val="00053637"/>
    <w:rsid w:val="00065758"/>
    <w:rsid w:val="0007171C"/>
    <w:rsid w:val="00082321"/>
    <w:rsid w:val="00086900"/>
    <w:rsid w:val="000A211B"/>
    <w:rsid w:val="000A30DB"/>
    <w:rsid w:val="000A76CA"/>
    <w:rsid w:val="000B4E1C"/>
    <w:rsid w:val="000B64DE"/>
    <w:rsid w:val="000C6DA3"/>
    <w:rsid w:val="000E5C42"/>
    <w:rsid w:val="000F022F"/>
    <w:rsid w:val="000F05BB"/>
    <w:rsid w:val="000F529D"/>
    <w:rsid w:val="00104E93"/>
    <w:rsid w:val="001116B4"/>
    <w:rsid w:val="00116DB8"/>
    <w:rsid w:val="0011792B"/>
    <w:rsid w:val="00117BDC"/>
    <w:rsid w:val="001271DA"/>
    <w:rsid w:val="00136168"/>
    <w:rsid w:val="00136797"/>
    <w:rsid w:val="00150892"/>
    <w:rsid w:val="00161A12"/>
    <w:rsid w:val="00161BD5"/>
    <w:rsid w:val="00164021"/>
    <w:rsid w:val="00164A20"/>
    <w:rsid w:val="00166D0C"/>
    <w:rsid w:val="001670C3"/>
    <w:rsid w:val="001722E3"/>
    <w:rsid w:val="00173FE4"/>
    <w:rsid w:val="00176B21"/>
    <w:rsid w:val="001840D6"/>
    <w:rsid w:val="0019069B"/>
    <w:rsid w:val="001A583A"/>
    <w:rsid w:val="001A6439"/>
    <w:rsid w:val="001B7343"/>
    <w:rsid w:val="001C25D1"/>
    <w:rsid w:val="001D2D7C"/>
    <w:rsid w:val="001D6EC3"/>
    <w:rsid w:val="001F624D"/>
    <w:rsid w:val="00205A48"/>
    <w:rsid w:val="00207D6B"/>
    <w:rsid w:val="00212F33"/>
    <w:rsid w:val="00226079"/>
    <w:rsid w:val="002379DC"/>
    <w:rsid w:val="00251B5E"/>
    <w:rsid w:val="00261A83"/>
    <w:rsid w:val="002624AF"/>
    <w:rsid w:val="0026754C"/>
    <w:rsid w:val="00276459"/>
    <w:rsid w:val="0028017E"/>
    <w:rsid w:val="002A52A3"/>
    <w:rsid w:val="002A5C46"/>
    <w:rsid w:val="002A78BA"/>
    <w:rsid w:val="002B65B4"/>
    <w:rsid w:val="002C4D4E"/>
    <w:rsid w:val="002C7D62"/>
    <w:rsid w:val="002D03AC"/>
    <w:rsid w:val="002D0695"/>
    <w:rsid w:val="002D1097"/>
    <w:rsid w:val="002D7550"/>
    <w:rsid w:val="002E5161"/>
    <w:rsid w:val="002F3AD9"/>
    <w:rsid w:val="00300C43"/>
    <w:rsid w:val="00301B92"/>
    <w:rsid w:val="003105BF"/>
    <w:rsid w:val="003179B6"/>
    <w:rsid w:val="0036108A"/>
    <w:rsid w:val="00371DF6"/>
    <w:rsid w:val="00381FBF"/>
    <w:rsid w:val="00382FB6"/>
    <w:rsid w:val="003935DA"/>
    <w:rsid w:val="00395D55"/>
    <w:rsid w:val="003A5CA6"/>
    <w:rsid w:val="003A7373"/>
    <w:rsid w:val="003B7436"/>
    <w:rsid w:val="003E18C9"/>
    <w:rsid w:val="003E3A27"/>
    <w:rsid w:val="003E3C02"/>
    <w:rsid w:val="004024A0"/>
    <w:rsid w:val="00403523"/>
    <w:rsid w:val="004041F0"/>
    <w:rsid w:val="00405416"/>
    <w:rsid w:val="00421065"/>
    <w:rsid w:val="00431D31"/>
    <w:rsid w:val="004332F2"/>
    <w:rsid w:val="004335A4"/>
    <w:rsid w:val="0044015A"/>
    <w:rsid w:val="004404EF"/>
    <w:rsid w:val="00481B3D"/>
    <w:rsid w:val="00483A8B"/>
    <w:rsid w:val="0048612A"/>
    <w:rsid w:val="00494450"/>
    <w:rsid w:val="004A31E6"/>
    <w:rsid w:val="004A61E8"/>
    <w:rsid w:val="004C34EF"/>
    <w:rsid w:val="004E4A3E"/>
    <w:rsid w:val="004E7F74"/>
    <w:rsid w:val="00505F04"/>
    <w:rsid w:val="0051463D"/>
    <w:rsid w:val="0051729E"/>
    <w:rsid w:val="005225C1"/>
    <w:rsid w:val="005227CB"/>
    <w:rsid w:val="005231DB"/>
    <w:rsid w:val="005247EB"/>
    <w:rsid w:val="00532295"/>
    <w:rsid w:val="00533909"/>
    <w:rsid w:val="0054587E"/>
    <w:rsid w:val="00546468"/>
    <w:rsid w:val="00546CCD"/>
    <w:rsid w:val="0056799C"/>
    <w:rsid w:val="00574C90"/>
    <w:rsid w:val="005812FA"/>
    <w:rsid w:val="00586823"/>
    <w:rsid w:val="005A2E8D"/>
    <w:rsid w:val="005D3F61"/>
    <w:rsid w:val="005E086F"/>
    <w:rsid w:val="005E59FB"/>
    <w:rsid w:val="005F32D2"/>
    <w:rsid w:val="0060213E"/>
    <w:rsid w:val="00620DA4"/>
    <w:rsid w:val="006243E6"/>
    <w:rsid w:val="00627432"/>
    <w:rsid w:val="00646F1E"/>
    <w:rsid w:val="00666BD1"/>
    <w:rsid w:val="00671A5F"/>
    <w:rsid w:val="00672472"/>
    <w:rsid w:val="006741D9"/>
    <w:rsid w:val="006760EA"/>
    <w:rsid w:val="00683644"/>
    <w:rsid w:val="00685AE9"/>
    <w:rsid w:val="006A565D"/>
    <w:rsid w:val="006B551E"/>
    <w:rsid w:val="006C2434"/>
    <w:rsid w:val="006E4F7C"/>
    <w:rsid w:val="00703A46"/>
    <w:rsid w:val="00716EA9"/>
    <w:rsid w:val="00733E55"/>
    <w:rsid w:val="00737ABD"/>
    <w:rsid w:val="00741281"/>
    <w:rsid w:val="00743573"/>
    <w:rsid w:val="00755013"/>
    <w:rsid w:val="00797A20"/>
    <w:rsid w:val="007A7AB0"/>
    <w:rsid w:val="007B0930"/>
    <w:rsid w:val="007D1E85"/>
    <w:rsid w:val="007E1489"/>
    <w:rsid w:val="007E6924"/>
    <w:rsid w:val="0080511D"/>
    <w:rsid w:val="008224F8"/>
    <w:rsid w:val="00835CE2"/>
    <w:rsid w:val="00842D04"/>
    <w:rsid w:val="0084371D"/>
    <w:rsid w:val="00846AA0"/>
    <w:rsid w:val="0087510C"/>
    <w:rsid w:val="008914EA"/>
    <w:rsid w:val="008A4A4E"/>
    <w:rsid w:val="008A6094"/>
    <w:rsid w:val="008C163E"/>
    <w:rsid w:val="008C51C9"/>
    <w:rsid w:val="00910841"/>
    <w:rsid w:val="009111EE"/>
    <w:rsid w:val="0091438B"/>
    <w:rsid w:val="00916A77"/>
    <w:rsid w:val="0093445F"/>
    <w:rsid w:val="00937381"/>
    <w:rsid w:val="009452C0"/>
    <w:rsid w:val="00945C72"/>
    <w:rsid w:val="00967F0E"/>
    <w:rsid w:val="00972D6E"/>
    <w:rsid w:val="00973ABF"/>
    <w:rsid w:val="00977F3E"/>
    <w:rsid w:val="00982541"/>
    <w:rsid w:val="00987A1A"/>
    <w:rsid w:val="00990794"/>
    <w:rsid w:val="009946E5"/>
    <w:rsid w:val="009A2725"/>
    <w:rsid w:val="009A6635"/>
    <w:rsid w:val="009B03D4"/>
    <w:rsid w:val="009C00CC"/>
    <w:rsid w:val="009C4176"/>
    <w:rsid w:val="009D2A37"/>
    <w:rsid w:val="009D5903"/>
    <w:rsid w:val="009D6DB2"/>
    <w:rsid w:val="009F1C1A"/>
    <w:rsid w:val="009F546D"/>
    <w:rsid w:val="00A0515B"/>
    <w:rsid w:val="00A115A8"/>
    <w:rsid w:val="00A23B55"/>
    <w:rsid w:val="00A32C96"/>
    <w:rsid w:val="00A44C5F"/>
    <w:rsid w:val="00A44D7E"/>
    <w:rsid w:val="00A538CC"/>
    <w:rsid w:val="00A54CA1"/>
    <w:rsid w:val="00A6397E"/>
    <w:rsid w:val="00A642FB"/>
    <w:rsid w:val="00A70A18"/>
    <w:rsid w:val="00A75693"/>
    <w:rsid w:val="00A77A75"/>
    <w:rsid w:val="00A846DA"/>
    <w:rsid w:val="00A851E7"/>
    <w:rsid w:val="00A85790"/>
    <w:rsid w:val="00A94BE2"/>
    <w:rsid w:val="00AA473F"/>
    <w:rsid w:val="00AB11C3"/>
    <w:rsid w:val="00AC598D"/>
    <w:rsid w:val="00AD0809"/>
    <w:rsid w:val="00AD6A21"/>
    <w:rsid w:val="00AF500B"/>
    <w:rsid w:val="00AF7F19"/>
    <w:rsid w:val="00B00903"/>
    <w:rsid w:val="00B179F9"/>
    <w:rsid w:val="00B22EAC"/>
    <w:rsid w:val="00B317F1"/>
    <w:rsid w:val="00B36BB8"/>
    <w:rsid w:val="00B402FE"/>
    <w:rsid w:val="00B51128"/>
    <w:rsid w:val="00B52C1C"/>
    <w:rsid w:val="00B600A3"/>
    <w:rsid w:val="00B62540"/>
    <w:rsid w:val="00B66325"/>
    <w:rsid w:val="00B67041"/>
    <w:rsid w:val="00B735B9"/>
    <w:rsid w:val="00B85012"/>
    <w:rsid w:val="00B91C12"/>
    <w:rsid w:val="00B94B7B"/>
    <w:rsid w:val="00BA6432"/>
    <w:rsid w:val="00BA76CB"/>
    <w:rsid w:val="00BE229A"/>
    <w:rsid w:val="00BF3B17"/>
    <w:rsid w:val="00BF6F0A"/>
    <w:rsid w:val="00C05EFB"/>
    <w:rsid w:val="00C504DD"/>
    <w:rsid w:val="00C52A0F"/>
    <w:rsid w:val="00C61991"/>
    <w:rsid w:val="00C61DC1"/>
    <w:rsid w:val="00C94AFB"/>
    <w:rsid w:val="00C96044"/>
    <w:rsid w:val="00CB13C7"/>
    <w:rsid w:val="00CB1970"/>
    <w:rsid w:val="00CC7C97"/>
    <w:rsid w:val="00CD7C81"/>
    <w:rsid w:val="00CE39C2"/>
    <w:rsid w:val="00D0344A"/>
    <w:rsid w:val="00D136DA"/>
    <w:rsid w:val="00D15E58"/>
    <w:rsid w:val="00D21D0F"/>
    <w:rsid w:val="00D22E64"/>
    <w:rsid w:val="00D27945"/>
    <w:rsid w:val="00D478C4"/>
    <w:rsid w:val="00D5057C"/>
    <w:rsid w:val="00D64674"/>
    <w:rsid w:val="00D737E6"/>
    <w:rsid w:val="00D74DD1"/>
    <w:rsid w:val="00D8494B"/>
    <w:rsid w:val="00D929EF"/>
    <w:rsid w:val="00DA23F8"/>
    <w:rsid w:val="00DB4BA3"/>
    <w:rsid w:val="00DB78FC"/>
    <w:rsid w:val="00DD139A"/>
    <w:rsid w:val="00DE0209"/>
    <w:rsid w:val="00DE2AEA"/>
    <w:rsid w:val="00DF1617"/>
    <w:rsid w:val="00E051DC"/>
    <w:rsid w:val="00E052CE"/>
    <w:rsid w:val="00E24AD1"/>
    <w:rsid w:val="00E25D27"/>
    <w:rsid w:val="00E262DD"/>
    <w:rsid w:val="00E336DC"/>
    <w:rsid w:val="00E44B97"/>
    <w:rsid w:val="00E47482"/>
    <w:rsid w:val="00E60DDA"/>
    <w:rsid w:val="00E854E7"/>
    <w:rsid w:val="00E87406"/>
    <w:rsid w:val="00E93FD2"/>
    <w:rsid w:val="00EB1224"/>
    <w:rsid w:val="00EB7444"/>
    <w:rsid w:val="00EC0EB6"/>
    <w:rsid w:val="00EC2DE1"/>
    <w:rsid w:val="00EC3AB5"/>
    <w:rsid w:val="00EF0B52"/>
    <w:rsid w:val="00EF1E35"/>
    <w:rsid w:val="00EF42E6"/>
    <w:rsid w:val="00EF4E44"/>
    <w:rsid w:val="00F011F0"/>
    <w:rsid w:val="00F0222B"/>
    <w:rsid w:val="00F21F77"/>
    <w:rsid w:val="00F26B59"/>
    <w:rsid w:val="00F36D67"/>
    <w:rsid w:val="00F4014D"/>
    <w:rsid w:val="00F52FE7"/>
    <w:rsid w:val="00F640BF"/>
    <w:rsid w:val="00F64C3B"/>
    <w:rsid w:val="00F75A55"/>
    <w:rsid w:val="00F82EFC"/>
    <w:rsid w:val="00FA293A"/>
    <w:rsid w:val="00FA7839"/>
    <w:rsid w:val="00FB7086"/>
    <w:rsid w:val="00FC3F95"/>
    <w:rsid w:val="00FD76DF"/>
    <w:rsid w:val="00FE32BC"/>
    <w:rsid w:val="00FE3FF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F6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A44C5F"/>
    <w:pPr>
      <w:keepNext/>
      <w:keepLines/>
      <w:numPr>
        <w:numId w:val="15"/>
      </w:numPr>
      <w:spacing w:before="240"/>
      <w:outlineLvl w:val="0"/>
    </w:pPr>
    <w:rPr>
      <w:rFonts w:ascii="Times" w:eastAsiaTheme="majorEastAsia" w:hAnsi="Times" w:cstheme="majorBidi"/>
      <w:b/>
      <w:bCs/>
      <w:color w:val="000000" w:themeColor="text1"/>
      <w:sz w:val="28"/>
      <w:szCs w:val="28"/>
      <w:lang w:val="en-US"/>
    </w:rPr>
  </w:style>
  <w:style w:type="paragraph" w:styleId="Rubrik2">
    <w:name w:val="heading 2"/>
    <w:basedOn w:val="Normal"/>
    <w:next w:val="Normal"/>
    <w:link w:val="Rubrik2Char"/>
    <w:uiPriority w:val="9"/>
    <w:semiHidden/>
    <w:unhideWhenUsed/>
    <w:qFormat/>
    <w:rsid w:val="00A44C5F"/>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semiHidden/>
    <w:unhideWhenUsed/>
    <w:qFormat/>
    <w:rsid w:val="00A44C5F"/>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Rubrik4">
    <w:name w:val="heading 4"/>
    <w:basedOn w:val="Normal"/>
    <w:next w:val="Normal"/>
    <w:link w:val="Rubrik4Char"/>
    <w:uiPriority w:val="9"/>
    <w:semiHidden/>
    <w:unhideWhenUsed/>
    <w:qFormat/>
    <w:rsid w:val="00A44C5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A44C5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A44C5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A44C5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A44C5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44C5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A643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A6439"/>
    <w:rPr>
      <w:rFonts w:ascii="Lucida Grande" w:hAnsi="Lucida Grande" w:cs="Lucida Grande"/>
      <w:sz w:val="18"/>
      <w:szCs w:val="18"/>
    </w:rPr>
  </w:style>
  <w:style w:type="paragraph" w:styleId="Liststycke">
    <w:name w:val="List Paragraph"/>
    <w:basedOn w:val="Normal"/>
    <w:uiPriority w:val="34"/>
    <w:qFormat/>
    <w:rsid w:val="00B52C1C"/>
    <w:pPr>
      <w:spacing w:after="160" w:line="259" w:lineRule="auto"/>
      <w:ind w:left="720"/>
      <w:contextualSpacing/>
    </w:pPr>
    <w:rPr>
      <w:rFonts w:eastAsiaTheme="minorHAnsi"/>
      <w:sz w:val="22"/>
      <w:szCs w:val="22"/>
      <w:lang w:eastAsia="en-US"/>
    </w:rPr>
  </w:style>
  <w:style w:type="paragraph" w:styleId="Normalwebb">
    <w:name w:val="Normal (Web)"/>
    <w:basedOn w:val="Normal"/>
    <w:uiPriority w:val="99"/>
    <w:unhideWhenUsed/>
    <w:rsid w:val="00136797"/>
    <w:pPr>
      <w:spacing w:before="100" w:beforeAutospacing="1" w:after="100" w:afterAutospacing="1"/>
    </w:pPr>
    <w:rPr>
      <w:rFonts w:ascii="Times New Roman" w:eastAsia="Times New Roman" w:hAnsi="Times New Roman" w:cs="Times New Roman"/>
    </w:rPr>
  </w:style>
  <w:style w:type="character" w:styleId="Stark">
    <w:name w:val="Strong"/>
    <w:basedOn w:val="Standardstycketeckensnitt"/>
    <w:uiPriority w:val="22"/>
    <w:qFormat/>
    <w:rsid w:val="00136797"/>
    <w:rPr>
      <w:b/>
      <w:bCs/>
    </w:rPr>
  </w:style>
  <w:style w:type="paragraph" w:styleId="Sidhuvud">
    <w:name w:val="header"/>
    <w:basedOn w:val="Normal"/>
    <w:link w:val="SidhuvudChar"/>
    <w:unhideWhenUsed/>
    <w:rsid w:val="003935DA"/>
    <w:pPr>
      <w:tabs>
        <w:tab w:val="center" w:pos="4536"/>
        <w:tab w:val="right" w:pos="9072"/>
      </w:tabs>
    </w:pPr>
  </w:style>
  <w:style w:type="character" w:customStyle="1" w:styleId="SidhuvudChar">
    <w:name w:val="Sidhuvud Char"/>
    <w:basedOn w:val="Standardstycketeckensnitt"/>
    <w:link w:val="Sidhuvud"/>
    <w:rsid w:val="003935DA"/>
  </w:style>
  <w:style w:type="paragraph" w:styleId="Sidfot">
    <w:name w:val="footer"/>
    <w:basedOn w:val="Normal"/>
    <w:link w:val="SidfotChar"/>
    <w:uiPriority w:val="99"/>
    <w:unhideWhenUsed/>
    <w:rsid w:val="003935DA"/>
    <w:pPr>
      <w:tabs>
        <w:tab w:val="center" w:pos="4536"/>
        <w:tab w:val="right" w:pos="9072"/>
      </w:tabs>
    </w:pPr>
  </w:style>
  <w:style w:type="character" w:customStyle="1" w:styleId="SidfotChar">
    <w:name w:val="Sidfot Char"/>
    <w:basedOn w:val="Standardstycketeckensnitt"/>
    <w:link w:val="Sidfot"/>
    <w:uiPriority w:val="99"/>
    <w:rsid w:val="003935DA"/>
  </w:style>
  <w:style w:type="paragraph" w:styleId="Underrubrik">
    <w:name w:val="Subtitle"/>
    <w:basedOn w:val="Normal"/>
    <w:link w:val="UnderrubrikChar"/>
    <w:qFormat/>
    <w:rsid w:val="002A52A3"/>
    <w:pPr>
      <w:jc w:val="center"/>
    </w:pPr>
    <w:rPr>
      <w:rFonts w:ascii="Times New Roman" w:eastAsia="Times New Roman" w:hAnsi="Times New Roman" w:cs="Times New Roman"/>
      <w:sz w:val="56"/>
      <w:szCs w:val="20"/>
    </w:rPr>
  </w:style>
  <w:style w:type="character" w:customStyle="1" w:styleId="UnderrubrikChar">
    <w:name w:val="Underrubrik Char"/>
    <w:basedOn w:val="Standardstycketeckensnitt"/>
    <w:link w:val="Underrubrik"/>
    <w:rsid w:val="002A52A3"/>
    <w:rPr>
      <w:rFonts w:ascii="Times New Roman" w:eastAsia="Times New Roman" w:hAnsi="Times New Roman" w:cs="Times New Roman"/>
      <w:sz w:val="56"/>
      <w:szCs w:val="20"/>
    </w:rPr>
  </w:style>
  <w:style w:type="character" w:customStyle="1" w:styleId="Rubrik1Char">
    <w:name w:val="Rubrik 1 Char"/>
    <w:basedOn w:val="Standardstycketeckensnitt"/>
    <w:link w:val="Rubrik1"/>
    <w:uiPriority w:val="9"/>
    <w:rsid w:val="00A44C5F"/>
    <w:rPr>
      <w:rFonts w:ascii="Times" w:eastAsiaTheme="majorEastAsia" w:hAnsi="Times" w:cstheme="majorBidi"/>
      <w:b/>
      <w:bCs/>
      <w:color w:val="000000" w:themeColor="text1"/>
      <w:sz w:val="28"/>
      <w:szCs w:val="28"/>
      <w:lang w:val="en-US"/>
    </w:rPr>
  </w:style>
  <w:style w:type="character" w:customStyle="1" w:styleId="Rubrik2Char">
    <w:name w:val="Rubrik 2 Char"/>
    <w:basedOn w:val="Standardstycketeckensnitt"/>
    <w:link w:val="Rubrik2"/>
    <w:uiPriority w:val="9"/>
    <w:semiHidden/>
    <w:rsid w:val="00A44C5F"/>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semiHidden/>
    <w:rsid w:val="00A44C5F"/>
    <w:rPr>
      <w:rFonts w:asciiTheme="majorHAnsi" w:eastAsiaTheme="majorEastAsia" w:hAnsiTheme="majorHAnsi" w:cstheme="majorBidi"/>
      <w:color w:val="243F60" w:themeColor="accent1" w:themeShade="7F"/>
    </w:rPr>
  </w:style>
  <w:style w:type="character" w:customStyle="1" w:styleId="Rubrik4Char">
    <w:name w:val="Rubrik 4 Char"/>
    <w:basedOn w:val="Standardstycketeckensnitt"/>
    <w:link w:val="Rubrik4"/>
    <w:uiPriority w:val="9"/>
    <w:semiHidden/>
    <w:rsid w:val="00A44C5F"/>
    <w:rPr>
      <w:rFonts w:asciiTheme="majorHAnsi" w:eastAsiaTheme="majorEastAsia" w:hAnsiTheme="majorHAnsi" w:cstheme="majorBidi"/>
      <w:i/>
      <w:iCs/>
      <w:color w:val="365F91" w:themeColor="accent1" w:themeShade="BF"/>
    </w:rPr>
  </w:style>
  <w:style w:type="character" w:customStyle="1" w:styleId="Rubrik5Char">
    <w:name w:val="Rubrik 5 Char"/>
    <w:basedOn w:val="Standardstycketeckensnitt"/>
    <w:link w:val="Rubrik5"/>
    <w:uiPriority w:val="9"/>
    <w:semiHidden/>
    <w:rsid w:val="00A44C5F"/>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uiPriority w:val="9"/>
    <w:semiHidden/>
    <w:rsid w:val="00A44C5F"/>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uiPriority w:val="9"/>
    <w:semiHidden/>
    <w:rsid w:val="00A44C5F"/>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uiPriority w:val="9"/>
    <w:semiHidden/>
    <w:rsid w:val="00A44C5F"/>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A44C5F"/>
    <w:rPr>
      <w:rFonts w:asciiTheme="majorHAnsi" w:eastAsiaTheme="majorEastAsia" w:hAnsiTheme="majorHAnsi" w:cstheme="majorBidi"/>
      <w:i/>
      <w:iCs/>
      <w:color w:val="272727" w:themeColor="text1" w:themeTint="D8"/>
      <w:sz w:val="21"/>
      <w:szCs w:val="21"/>
    </w:rPr>
  </w:style>
  <w:style w:type="character" w:customStyle="1" w:styleId="committee">
    <w:name w:val="committee"/>
    <w:basedOn w:val="Standardstycketeckensnitt"/>
    <w:rsid w:val="005812FA"/>
  </w:style>
  <w:style w:type="character" w:customStyle="1" w:styleId="apple-converted-space">
    <w:name w:val="apple-converted-space"/>
    <w:basedOn w:val="Standardstycketeckensnitt"/>
    <w:rsid w:val="005812FA"/>
  </w:style>
  <w:style w:type="character" w:customStyle="1" w:styleId="definition-tooltip-container">
    <w:name w:val="definition-tooltip-container"/>
    <w:basedOn w:val="Standardstycketeckensnitt"/>
    <w:rsid w:val="00581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A44C5F"/>
    <w:pPr>
      <w:keepNext/>
      <w:keepLines/>
      <w:numPr>
        <w:numId w:val="15"/>
      </w:numPr>
      <w:spacing w:before="240"/>
      <w:outlineLvl w:val="0"/>
    </w:pPr>
    <w:rPr>
      <w:rFonts w:ascii="Times" w:eastAsiaTheme="majorEastAsia" w:hAnsi="Times" w:cstheme="majorBidi"/>
      <w:b/>
      <w:bCs/>
      <w:color w:val="000000" w:themeColor="text1"/>
      <w:sz w:val="28"/>
      <w:szCs w:val="28"/>
      <w:lang w:val="en-US"/>
    </w:rPr>
  </w:style>
  <w:style w:type="paragraph" w:styleId="Rubrik2">
    <w:name w:val="heading 2"/>
    <w:basedOn w:val="Normal"/>
    <w:next w:val="Normal"/>
    <w:link w:val="Rubrik2Char"/>
    <w:uiPriority w:val="9"/>
    <w:semiHidden/>
    <w:unhideWhenUsed/>
    <w:qFormat/>
    <w:rsid w:val="00A44C5F"/>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semiHidden/>
    <w:unhideWhenUsed/>
    <w:qFormat/>
    <w:rsid w:val="00A44C5F"/>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Rubrik4">
    <w:name w:val="heading 4"/>
    <w:basedOn w:val="Normal"/>
    <w:next w:val="Normal"/>
    <w:link w:val="Rubrik4Char"/>
    <w:uiPriority w:val="9"/>
    <w:semiHidden/>
    <w:unhideWhenUsed/>
    <w:qFormat/>
    <w:rsid w:val="00A44C5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A44C5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A44C5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A44C5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A44C5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44C5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A643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A6439"/>
    <w:rPr>
      <w:rFonts w:ascii="Lucida Grande" w:hAnsi="Lucida Grande" w:cs="Lucida Grande"/>
      <w:sz w:val="18"/>
      <w:szCs w:val="18"/>
    </w:rPr>
  </w:style>
  <w:style w:type="paragraph" w:styleId="Liststycke">
    <w:name w:val="List Paragraph"/>
    <w:basedOn w:val="Normal"/>
    <w:uiPriority w:val="34"/>
    <w:qFormat/>
    <w:rsid w:val="00B52C1C"/>
    <w:pPr>
      <w:spacing w:after="160" w:line="259" w:lineRule="auto"/>
      <w:ind w:left="720"/>
      <w:contextualSpacing/>
    </w:pPr>
    <w:rPr>
      <w:rFonts w:eastAsiaTheme="minorHAnsi"/>
      <w:sz w:val="22"/>
      <w:szCs w:val="22"/>
      <w:lang w:eastAsia="en-US"/>
    </w:rPr>
  </w:style>
  <w:style w:type="paragraph" w:styleId="Normalwebb">
    <w:name w:val="Normal (Web)"/>
    <w:basedOn w:val="Normal"/>
    <w:uiPriority w:val="99"/>
    <w:unhideWhenUsed/>
    <w:rsid w:val="00136797"/>
    <w:pPr>
      <w:spacing w:before="100" w:beforeAutospacing="1" w:after="100" w:afterAutospacing="1"/>
    </w:pPr>
    <w:rPr>
      <w:rFonts w:ascii="Times New Roman" w:eastAsia="Times New Roman" w:hAnsi="Times New Roman" w:cs="Times New Roman"/>
    </w:rPr>
  </w:style>
  <w:style w:type="character" w:styleId="Stark">
    <w:name w:val="Strong"/>
    <w:basedOn w:val="Standardstycketeckensnitt"/>
    <w:uiPriority w:val="22"/>
    <w:qFormat/>
    <w:rsid w:val="00136797"/>
    <w:rPr>
      <w:b/>
      <w:bCs/>
    </w:rPr>
  </w:style>
  <w:style w:type="paragraph" w:styleId="Sidhuvud">
    <w:name w:val="header"/>
    <w:basedOn w:val="Normal"/>
    <w:link w:val="SidhuvudChar"/>
    <w:unhideWhenUsed/>
    <w:rsid w:val="003935DA"/>
    <w:pPr>
      <w:tabs>
        <w:tab w:val="center" w:pos="4536"/>
        <w:tab w:val="right" w:pos="9072"/>
      </w:tabs>
    </w:pPr>
  </w:style>
  <w:style w:type="character" w:customStyle="1" w:styleId="SidhuvudChar">
    <w:name w:val="Sidhuvud Char"/>
    <w:basedOn w:val="Standardstycketeckensnitt"/>
    <w:link w:val="Sidhuvud"/>
    <w:rsid w:val="003935DA"/>
  </w:style>
  <w:style w:type="paragraph" w:styleId="Sidfot">
    <w:name w:val="footer"/>
    <w:basedOn w:val="Normal"/>
    <w:link w:val="SidfotChar"/>
    <w:uiPriority w:val="99"/>
    <w:unhideWhenUsed/>
    <w:rsid w:val="003935DA"/>
    <w:pPr>
      <w:tabs>
        <w:tab w:val="center" w:pos="4536"/>
        <w:tab w:val="right" w:pos="9072"/>
      </w:tabs>
    </w:pPr>
  </w:style>
  <w:style w:type="character" w:customStyle="1" w:styleId="SidfotChar">
    <w:name w:val="Sidfot Char"/>
    <w:basedOn w:val="Standardstycketeckensnitt"/>
    <w:link w:val="Sidfot"/>
    <w:uiPriority w:val="99"/>
    <w:rsid w:val="003935DA"/>
  </w:style>
  <w:style w:type="paragraph" w:styleId="Underrubrik">
    <w:name w:val="Subtitle"/>
    <w:basedOn w:val="Normal"/>
    <w:link w:val="UnderrubrikChar"/>
    <w:qFormat/>
    <w:rsid w:val="002A52A3"/>
    <w:pPr>
      <w:jc w:val="center"/>
    </w:pPr>
    <w:rPr>
      <w:rFonts w:ascii="Times New Roman" w:eastAsia="Times New Roman" w:hAnsi="Times New Roman" w:cs="Times New Roman"/>
      <w:sz w:val="56"/>
      <w:szCs w:val="20"/>
    </w:rPr>
  </w:style>
  <w:style w:type="character" w:customStyle="1" w:styleId="UnderrubrikChar">
    <w:name w:val="Underrubrik Char"/>
    <w:basedOn w:val="Standardstycketeckensnitt"/>
    <w:link w:val="Underrubrik"/>
    <w:rsid w:val="002A52A3"/>
    <w:rPr>
      <w:rFonts w:ascii="Times New Roman" w:eastAsia="Times New Roman" w:hAnsi="Times New Roman" w:cs="Times New Roman"/>
      <w:sz w:val="56"/>
      <w:szCs w:val="20"/>
    </w:rPr>
  </w:style>
  <w:style w:type="character" w:customStyle="1" w:styleId="Rubrik1Char">
    <w:name w:val="Rubrik 1 Char"/>
    <w:basedOn w:val="Standardstycketeckensnitt"/>
    <w:link w:val="Rubrik1"/>
    <w:uiPriority w:val="9"/>
    <w:rsid w:val="00A44C5F"/>
    <w:rPr>
      <w:rFonts w:ascii="Times" w:eastAsiaTheme="majorEastAsia" w:hAnsi="Times" w:cstheme="majorBidi"/>
      <w:b/>
      <w:bCs/>
      <w:color w:val="000000" w:themeColor="text1"/>
      <w:sz w:val="28"/>
      <w:szCs w:val="28"/>
      <w:lang w:val="en-US"/>
    </w:rPr>
  </w:style>
  <w:style w:type="character" w:customStyle="1" w:styleId="Rubrik2Char">
    <w:name w:val="Rubrik 2 Char"/>
    <w:basedOn w:val="Standardstycketeckensnitt"/>
    <w:link w:val="Rubrik2"/>
    <w:uiPriority w:val="9"/>
    <w:semiHidden/>
    <w:rsid w:val="00A44C5F"/>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semiHidden/>
    <w:rsid w:val="00A44C5F"/>
    <w:rPr>
      <w:rFonts w:asciiTheme="majorHAnsi" w:eastAsiaTheme="majorEastAsia" w:hAnsiTheme="majorHAnsi" w:cstheme="majorBidi"/>
      <w:color w:val="243F60" w:themeColor="accent1" w:themeShade="7F"/>
    </w:rPr>
  </w:style>
  <w:style w:type="character" w:customStyle="1" w:styleId="Rubrik4Char">
    <w:name w:val="Rubrik 4 Char"/>
    <w:basedOn w:val="Standardstycketeckensnitt"/>
    <w:link w:val="Rubrik4"/>
    <w:uiPriority w:val="9"/>
    <w:semiHidden/>
    <w:rsid w:val="00A44C5F"/>
    <w:rPr>
      <w:rFonts w:asciiTheme="majorHAnsi" w:eastAsiaTheme="majorEastAsia" w:hAnsiTheme="majorHAnsi" w:cstheme="majorBidi"/>
      <w:i/>
      <w:iCs/>
      <w:color w:val="365F91" w:themeColor="accent1" w:themeShade="BF"/>
    </w:rPr>
  </w:style>
  <w:style w:type="character" w:customStyle="1" w:styleId="Rubrik5Char">
    <w:name w:val="Rubrik 5 Char"/>
    <w:basedOn w:val="Standardstycketeckensnitt"/>
    <w:link w:val="Rubrik5"/>
    <w:uiPriority w:val="9"/>
    <w:semiHidden/>
    <w:rsid w:val="00A44C5F"/>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uiPriority w:val="9"/>
    <w:semiHidden/>
    <w:rsid w:val="00A44C5F"/>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uiPriority w:val="9"/>
    <w:semiHidden/>
    <w:rsid w:val="00A44C5F"/>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uiPriority w:val="9"/>
    <w:semiHidden/>
    <w:rsid w:val="00A44C5F"/>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A44C5F"/>
    <w:rPr>
      <w:rFonts w:asciiTheme="majorHAnsi" w:eastAsiaTheme="majorEastAsia" w:hAnsiTheme="majorHAnsi" w:cstheme="majorBidi"/>
      <w:i/>
      <w:iCs/>
      <w:color w:val="272727" w:themeColor="text1" w:themeTint="D8"/>
      <w:sz w:val="21"/>
      <w:szCs w:val="21"/>
    </w:rPr>
  </w:style>
  <w:style w:type="character" w:customStyle="1" w:styleId="committee">
    <w:name w:val="committee"/>
    <w:basedOn w:val="Standardstycketeckensnitt"/>
    <w:rsid w:val="005812FA"/>
  </w:style>
  <w:style w:type="character" w:customStyle="1" w:styleId="apple-converted-space">
    <w:name w:val="apple-converted-space"/>
    <w:basedOn w:val="Standardstycketeckensnitt"/>
    <w:rsid w:val="005812FA"/>
  </w:style>
  <w:style w:type="character" w:customStyle="1" w:styleId="definition-tooltip-container">
    <w:name w:val="definition-tooltip-container"/>
    <w:basedOn w:val="Standardstycketeckensnitt"/>
    <w:rsid w:val="0058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6377">
      <w:bodyDiv w:val="1"/>
      <w:marLeft w:val="0"/>
      <w:marRight w:val="0"/>
      <w:marTop w:val="0"/>
      <w:marBottom w:val="0"/>
      <w:divBdr>
        <w:top w:val="none" w:sz="0" w:space="0" w:color="auto"/>
        <w:left w:val="none" w:sz="0" w:space="0" w:color="auto"/>
        <w:bottom w:val="none" w:sz="0" w:space="0" w:color="auto"/>
        <w:right w:val="none" w:sz="0" w:space="0" w:color="auto"/>
      </w:divBdr>
      <w:divsChild>
        <w:div w:id="1767992958">
          <w:marLeft w:val="0"/>
          <w:marRight w:val="0"/>
          <w:marTop w:val="0"/>
          <w:marBottom w:val="0"/>
          <w:divBdr>
            <w:top w:val="none" w:sz="0" w:space="0" w:color="auto"/>
            <w:left w:val="none" w:sz="0" w:space="0" w:color="auto"/>
            <w:bottom w:val="none" w:sz="0" w:space="0" w:color="auto"/>
            <w:right w:val="none" w:sz="0" w:space="0" w:color="auto"/>
          </w:divBdr>
        </w:div>
      </w:divsChild>
    </w:div>
    <w:div w:id="1292204799">
      <w:bodyDiv w:val="1"/>
      <w:marLeft w:val="0"/>
      <w:marRight w:val="0"/>
      <w:marTop w:val="0"/>
      <w:marBottom w:val="0"/>
      <w:divBdr>
        <w:top w:val="none" w:sz="0" w:space="0" w:color="auto"/>
        <w:left w:val="none" w:sz="0" w:space="0" w:color="auto"/>
        <w:bottom w:val="none" w:sz="0" w:space="0" w:color="auto"/>
        <w:right w:val="none" w:sz="0" w:space="0" w:color="auto"/>
      </w:divBdr>
      <w:divsChild>
        <w:div w:id="1089543822">
          <w:marLeft w:val="0"/>
          <w:marRight w:val="0"/>
          <w:marTop w:val="0"/>
          <w:marBottom w:val="0"/>
          <w:divBdr>
            <w:top w:val="none" w:sz="0" w:space="0" w:color="auto"/>
            <w:left w:val="none" w:sz="0" w:space="0" w:color="auto"/>
            <w:bottom w:val="none" w:sz="0" w:space="0" w:color="auto"/>
            <w:right w:val="none" w:sz="0" w:space="0" w:color="auto"/>
          </w:divBdr>
          <w:divsChild>
            <w:div w:id="1695301776">
              <w:marLeft w:val="0"/>
              <w:marRight w:val="0"/>
              <w:marTop w:val="0"/>
              <w:marBottom w:val="0"/>
              <w:divBdr>
                <w:top w:val="none" w:sz="0" w:space="0" w:color="auto"/>
                <w:left w:val="none" w:sz="0" w:space="0" w:color="auto"/>
                <w:bottom w:val="none" w:sz="0" w:space="0" w:color="auto"/>
                <w:right w:val="none" w:sz="0" w:space="0" w:color="auto"/>
              </w:divBdr>
            </w:div>
            <w:div w:id="1967153661">
              <w:marLeft w:val="0"/>
              <w:marRight w:val="0"/>
              <w:marTop w:val="0"/>
              <w:marBottom w:val="0"/>
              <w:divBdr>
                <w:top w:val="none" w:sz="0" w:space="0" w:color="auto"/>
                <w:left w:val="none" w:sz="0" w:space="0" w:color="auto"/>
                <w:bottom w:val="none" w:sz="0" w:space="0" w:color="auto"/>
                <w:right w:val="none" w:sz="0" w:space="0" w:color="auto"/>
              </w:divBdr>
            </w:div>
            <w:div w:id="10663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1792">
      <w:bodyDiv w:val="1"/>
      <w:marLeft w:val="0"/>
      <w:marRight w:val="0"/>
      <w:marTop w:val="0"/>
      <w:marBottom w:val="0"/>
      <w:divBdr>
        <w:top w:val="none" w:sz="0" w:space="0" w:color="auto"/>
        <w:left w:val="none" w:sz="0" w:space="0" w:color="auto"/>
        <w:bottom w:val="none" w:sz="0" w:space="0" w:color="auto"/>
        <w:right w:val="none" w:sz="0" w:space="0" w:color="auto"/>
      </w:divBdr>
    </w:div>
    <w:div w:id="1995715395">
      <w:bodyDiv w:val="1"/>
      <w:marLeft w:val="0"/>
      <w:marRight w:val="0"/>
      <w:marTop w:val="0"/>
      <w:marBottom w:val="0"/>
      <w:divBdr>
        <w:top w:val="none" w:sz="0" w:space="0" w:color="auto"/>
        <w:left w:val="none" w:sz="0" w:space="0" w:color="auto"/>
        <w:bottom w:val="none" w:sz="0" w:space="0" w:color="auto"/>
        <w:right w:val="none" w:sz="0" w:space="0" w:color="auto"/>
      </w:divBdr>
    </w:div>
    <w:div w:id="2085951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9" ma:contentTypeDescription="SGF-mall för Word på svenska." ma:contentTypeScope="" ma:versionID="635e10bfdd80468ae82d467b6ba94756">
  <xsd:schema xmlns:xsd="http://www.w3.org/2001/XMLSchema" xmlns:xs="http://www.w3.org/2001/XMLSchema" xmlns:p="http://schemas.microsoft.com/office/2006/metadata/properties" xmlns:ns1="http://schemas.microsoft.com/sharepoint/v3" xmlns:ns2="1a1a70b4-5087-46aa-b0b2-1a56de4b6cde" targetNamespace="http://schemas.microsoft.com/office/2006/metadata/properties" ma:root="true" ma:fieldsID="ba290fa77c04405353d786912faf7b9c" ns1:_="" ns2:_="">
    <xsd:import namespace="http://schemas.microsoft.com/sharepoint/v3"/>
    <xsd:import namespace="1a1a70b4-5087-46aa-b0b2-1a56de4b6c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F286-66AC-4BB4-910F-0F4C5E8CA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1a70b4-5087-46aa-b0b2-1a56de4b6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99DD1-F77E-4B03-8B2E-B829057C8EA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A811349-0602-4078-AE9C-2AE97E9E116A}">
  <ds:schemaRefs>
    <ds:schemaRef ds:uri="http://schemas.microsoft.com/sharepoint/v3/contenttype/forms"/>
  </ds:schemaRefs>
</ds:datastoreItem>
</file>

<file path=customXml/itemProps4.xml><?xml version="1.0" encoding="utf-8"?>
<ds:datastoreItem xmlns:ds="http://schemas.openxmlformats.org/officeDocument/2006/customXml" ds:itemID="{8115BCBB-6955-4216-A0BD-875B3B64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509</Words>
  <Characters>2702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Hem</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Welander</dc:creator>
  <cp:lastModifiedBy>Matz</cp:lastModifiedBy>
  <cp:revision>4</cp:revision>
  <cp:lastPrinted>2023-03-13T09:53:00Z</cp:lastPrinted>
  <dcterms:created xsi:type="dcterms:W3CDTF">2023-04-22T18:14:00Z</dcterms:created>
  <dcterms:modified xsi:type="dcterms:W3CDTF">2023-04-22T18:18:00Z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ies>
</file>